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C68" w:rsidRDefault="009E0C68" w:rsidP="00873C8B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</w:p>
    <w:p w:rsidR="00A511B9" w:rsidRPr="00C87BDF" w:rsidRDefault="00FF56B8" w:rsidP="00C87BDF">
      <w:pPr>
        <w:spacing w:after="0" w:line="240" w:lineRule="auto"/>
        <w:rPr>
          <w:rFonts w:cstheme="minorHAnsi"/>
          <w:b/>
          <w:lang w:val="en"/>
        </w:rPr>
      </w:pPr>
      <w:r w:rsidRPr="00FF56B8">
        <w:rPr>
          <w:rFonts w:cstheme="minorHAnsi"/>
          <w:b/>
          <w:sz w:val="24"/>
          <w:szCs w:val="24"/>
          <w:lang w:val="en-US"/>
        </w:rPr>
        <w:t>Ap</w:t>
      </w:r>
      <w:r w:rsidRPr="00C87BDF">
        <w:rPr>
          <w:rFonts w:cstheme="minorHAnsi"/>
          <w:b/>
          <w:lang w:val="en-US"/>
        </w:rPr>
        <w:t xml:space="preserve">plication </w:t>
      </w:r>
      <w:r w:rsidR="002F0DA3" w:rsidRPr="00C87BDF">
        <w:rPr>
          <w:rFonts w:cstheme="minorHAnsi"/>
          <w:b/>
          <w:lang w:val="en-US"/>
        </w:rPr>
        <w:t>for approval to be entitled to</w:t>
      </w:r>
      <w:r w:rsidRPr="00C87BDF">
        <w:rPr>
          <w:rFonts w:cstheme="minorHAnsi"/>
          <w:b/>
          <w:lang w:val="en-US"/>
        </w:rPr>
        <w:t xml:space="preserve"> </w:t>
      </w:r>
      <w:r w:rsidR="00873C8B" w:rsidRPr="00C87BDF">
        <w:rPr>
          <w:rFonts w:cstheme="minorHAnsi"/>
          <w:b/>
          <w:lang w:val="en-US"/>
        </w:rPr>
        <w:t xml:space="preserve">0 % </w:t>
      </w:r>
      <w:r w:rsidRPr="00C87BDF">
        <w:rPr>
          <w:rFonts w:cstheme="minorHAnsi"/>
          <w:b/>
          <w:lang w:val="en-US"/>
        </w:rPr>
        <w:t xml:space="preserve">withholding tax </w:t>
      </w:r>
      <w:r w:rsidR="00873C8B" w:rsidRPr="00C87BDF">
        <w:rPr>
          <w:rFonts w:cstheme="minorHAnsi"/>
          <w:b/>
          <w:lang w:val="en-US"/>
        </w:rPr>
        <w:t xml:space="preserve">rate </w:t>
      </w:r>
      <w:r w:rsidRPr="00C87BDF">
        <w:rPr>
          <w:rFonts w:cstheme="minorHAnsi"/>
          <w:b/>
          <w:lang w:val="en"/>
        </w:rPr>
        <w:t xml:space="preserve">under </w:t>
      </w:r>
      <w:r w:rsidR="00873C8B" w:rsidRPr="00C87BDF">
        <w:rPr>
          <w:rFonts w:cstheme="minorHAnsi"/>
          <w:b/>
          <w:lang w:val="en"/>
        </w:rPr>
        <w:t>the tax exemption method</w:t>
      </w:r>
    </w:p>
    <w:p w:rsidR="00873C8B" w:rsidRPr="00C87BDF" w:rsidRDefault="00873C8B" w:rsidP="00C87BDF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18"/>
          <w:szCs w:val="18"/>
          <w:lang w:val="en"/>
        </w:rPr>
      </w:pPr>
      <w:r w:rsidRPr="00C87BDF">
        <w:rPr>
          <w:rFonts w:cstheme="minorHAnsi"/>
          <w:sz w:val="18"/>
          <w:szCs w:val="18"/>
          <w:lang w:val="en"/>
        </w:rPr>
        <w:t xml:space="preserve">Cf. Norwegian Tax Act Section 2-38 (1) i., cf. (5) </w:t>
      </w:r>
    </w:p>
    <w:p w:rsidR="00A511B9" w:rsidRPr="00C87BDF" w:rsidRDefault="00873C8B" w:rsidP="00C87BDF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18"/>
          <w:szCs w:val="18"/>
          <w:lang w:val="en"/>
        </w:rPr>
      </w:pPr>
      <w:r w:rsidRPr="00C87BDF">
        <w:rPr>
          <w:rFonts w:cstheme="minorHAnsi"/>
          <w:sz w:val="18"/>
          <w:szCs w:val="18"/>
          <w:lang w:val="en"/>
        </w:rPr>
        <w:t xml:space="preserve">Cf. </w:t>
      </w:r>
      <w:r w:rsidR="00836D91" w:rsidRPr="00C87BDF">
        <w:rPr>
          <w:rFonts w:cstheme="minorHAnsi"/>
          <w:sz w:val="18"/>
          <w:szCs w:val="18"/>
          <w:lang w:val="en"/>
        </w:rPr>
        <w:t>Section 5-10a-</w:t>
      </w:r>
      <w:r w:rsidR="002C5719" w:rsidRPr="00C87BDF">
        <w:rPr>
          <w:rFonts w:cstheme="minorHAnsi"/>
          <w:sz w:val="18"/>
          <w:szCs w:val="18"/>
          <w:lang w:val="en"/>
        </w:rPr>
        <w:t>1 subsection</w:t>
      </w:r>
      <w:r w:rsidR="00836D91" w:rsidRPr="00C87BDF">
        <w:rPr>
          <w:rFonts w:cstheme="minorHAnsi"/>
          <w:sz w:val="18"/>
          <w:szCs w:val="18"/>
          <w:lang w:val="en"/>
        </w:rPr>
        <w:t xml:space="preserve"> c) in the Regulations pursuant to the Norwegian Tax Payment Act</w:t>
      </w:r>
      <w:r w:rsidR="001630B1" w:rsidRPr="00C87BDF">
        <w:rPr>
          <w:rFonts w:cstheme="minorHAnsi"/>
          <w:sz w:val="18"/>
          <w:szCs w:val="18"/>
          <w:lang w:val="en"/>
        </w:rPr>
        <w:t>.</w:t>
      </w:r>
    </w:p>
    <w:tbl>
      <w:tblPr>
        <w:tblStyle w:val="TableGrid"/>
        <w:tblW w:w="5782" w:type="dxa"/>
        <w:tblInd w:w="3432" w:type="dxa"/>
        <w:tblLook w:val="04A0" w:firstRow="1" w:lastRow="0" w:firstColumn="1" w:lastColumn="0" w:noHBand="0" w:noVBand="1"/>
      </w:tblPr>
      <w:tblGrid>
        <w:gridCol w:w="3890"/>
        <w:gridCol w:w="1892"/>
      </w:tblGrid>
      <w:tr w:rsidR="00A511B9" w:rsidRPr="00901A39" w:rsidTr="00A511B9">
        <w:tc>
          <w:tcPr>
            <w:tcW w:w="3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11B9" w:rsidRPr="009E0C68" w:rsidRDefault="00A511B9" w:rsidP="00A511B9">
            <w:pPr>
              <w:tabs>
                <w:tab w:val="left" w:pos="1187"/>
                <w:tab w:val="right" w:pos="3674"/>
              </w:tabs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01A39">
              <w:rPr>
                <w:rFonts w:cstheme="minorHAnsi"/>
                <w:vertAlign w:val="superscript"/>
                <w:lang w:val="en-US"/>
              </w:rPr>
              <w:tab/>
            </w:r>
            <w:r w:rsidRPr="00901A39">
              <w:rPr>
                <w:rFonts w:cstheme="minorHAnsi"/>
                <w:vertAlign w:val="superscript"/>
                <w:lang w:val="en-US"/>
              </w:rPr>
              <w:tab/>
            </w:r>
            <w:r w:rsidRPr="009E0C68">
              <w:rPr>
                <w:rFonts w:cstheme="minorHAnsi"/>
                <w:b/>
                <w:lang w:val="en-US"/>
              </w:rPr>
              <w:t>Date</w:t>
            </w:r>
            <w:r w:rsidR="009E0C68">
              <w:rPr>
                <w:rFonts w:cstheme="minorHAnsi"/>
                <w:b/>
                <w:lang w:val="en-US"/>
              </w:rPr>
              <w:t>:</w:t>
            </w:r>
          </w:p>
        </w:tc>
        <w:tc>
          <w:tcPr>
            <w:tcW w:w="1892" w:type="dxa"/>
            <w:tcBorders>
              <w:left w:val="single" w:sz="4" w:space="0" w:color="auto"/>
            </w:tcBorders>
          </w:tcPr>
          <w:p w:rsidR="00A511B9" w:rsidRPr="00901A39" w:rsidRDefault="00A511B9" w:rsidP="00A511B9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:rsidR="00836D91" w:rsidRPr="009E0C68" w:rsidRDefault="00A511B9" w:rsidP="00A511B9">
      <w:pPr>
        <w:spacing w:after="0" w:line="240" w:lineRule="auto"/>
        <w:rPr>
          <w:rFonts w:cstheme="minorHAnsi"/>
          <w:b/>
          <w:lang w:val="en-US"/>
        </w:rPr>
      </w:pPr>
      <w:r w:rsidRPr="009E0C68">
        <w:rPr>
          <w:rFonts w:cstheme="minorHAnsi"/>
          <w:b/>
          <w:lang w:val="en-US"/>
        </w:rPr>
        <w:t>1.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71"/>
        <w:gridCol w:w="2441"/>
      </w:tblGrid>
      <w:tr w:rsidR="00836D91" w:rsidRPr="002C3388" w:rsidTr="002C3388">
        <w:trPr>
          <w:trHeight w:val="489"/>
        </w:trPr>
        <w:tc>
          <w:tcPr>
            <w:tcW w:w="6771" w:type="dxa"/>
          </w:tcPr>
          <w:p w:rsidR="00836D91" w:rsidRPr="00901A39" w:rsidRDefault="00836D91" w:rsidP="002C3388">
            <w:pPr>
              <w:rPr>
                <w:rFonts w:cstheme="minorHAnsi"/>
                <w:vertAlign w:val="superscript"/>
                <w:lang w:val="en-US"/>
              </w:rPr>
            </w:pPr>
            <w:r w:rsidRPr="00901A39">
              <w:rPr>
                <w:rFonts w:cstheme="minorHAnsi"/>
                <w:vertAlign w:val="superscript"/>
                <w:lang w:val="en-US"/>
              </w:rPr>
              <w:t xml:space="preserve">Name: </w:t>
            </w:r>
            <w:r w:rsidRPr="002C3388">
              <w:rPr>
                <w:rFonts w:cstheme="minorHAnsi"/>
                <w:i/>
                <w:vertAlign w:val="superscript"/>
                <w:lang w:val="en-US"/>
              </w:rPr>
              <w:t>(Applicant</w:t>
            </w:r>
            <w:r w:rsidR="00A511B9">
              <w:rPr>
                <w:rFonts w:cstheme="minorHAnsi"/>
                <w:i/>
                <w:vertAlign w:val="superscript"/>
                <w:lang w:val="en-US"/>
              </w:rPr>
              <w:t>'</w:t>
            </w:r>
            <w:r w:rsidRPr="002C3388">
              <w:rPr>
                <w:rFonts w:cstheme="minorHAnsi"/>
                <w:i/>
                <w:vertAlign w:val="superscript"/>
                <w:lang w:val="en-US"/>
              </w:rPr>
              <w:t>s</w:t>
            </w:r>
            <w:r w:rsidR="00172730" w:rsidRPr="002C3388">
              <w:rPr>
                <w:rFonts w:cstheme="minorHAnsi"/>
                <w:i/>
                <w:vertAlign w:val="superscript"/>
                <w:lang w:val="en-US"/>
              </w:rPr>
              <w:t xml:space="preserve"> name as appears on confirmation </w:t>
            </w:r>
            <w:r w:rsidR="002C3388" w:rsidRPr="002C3388">
              <w:rPr>
                <w:rFonts w:cstheme="minorHAnsi"/>
                <w:i/>
                <w:vertAlign w:val="superscript"/>
                <w:lang w:val="en-US"/>
              </w:rPr>
              <w:t>from competent authority.)</w:t>
            </w:r>
          </w:p>
        </w:tc>
        <w:tc>
          <w:tcPr>
            <w:tcW w:w="2441" w:type="dxa"/>
          </w:tcPr>
          <w:p w:rsidR="00836D91" w:rsidRPr="00901A39" w:rsidRDefault="002C3388" w:rsidP="00D45327">
            <w:pPr>
              <w:rPr>
                <w:rFonts w:cstheme="minorHAnsi"/>
                <w:vertAlign w:val="superscript"/>
                <w:lang w:val="en-US"/>
              </w:rPr>
            </w:pPr>
            <w:r w:rsidRPr="00901A39">
              <w:rPr>
                <w:rFonts w:cstheme="minorHAnsi"/>
                <w:vertAlign w:val="superscript"/>
                <w:lang w:val="en-US"/>
              </w:rPr>
              <w:t>Tax ID</w:t>
            </w:r>
            <w:r>
              <w:rPr>
                <w:rFonts w:cstheme="minorHAnsi"/>
                <w:vertAlign w:val="superscript"/>
                <w:lang w:val="en-US"/>
              </w:rPr>
              <w:t>/Business Registration Number</w:t>
            </w:r>
          </w:p>
          <w:p w:rsidR="00836D91" w:rsidRPr="00901A39" w:rsidRDefault="00836D91" w:rsidP="00D45327">
            <w:pPr>
              <w:rPr>
                <w:rFonts w:cstheme="minorHAnsi"/>
                <w:sz w:val="24"/>
                <w:szCs w:val="24"/>
                <w:vertAlign w:val="superscript"/>
                <w:lang w:val="en-US"/>
              </w:rPr>
            </w:pPr>
          </w:p>
        </w:tc>
      </w:tr>
      <w:tr w:rsidR="00836D91" w:rsidRPr="00901A39" w:rsidTr="00D45327">
        <w:tc>
          <w:tcPr>
            <w:tcW w:w="9212" w:type="dxa"/>
            <w:gridSpan w:val="2"/>
          </w:tcPr>
          <w:p w:rsidR="00836D91" w:rsidRPr="00901A39" w:rsidRDefault="0003124D" w:rsidP="00D45327">
            <w:pPr>
              <w:rPr>
                <w:rFonts w:cstheme="minorHAnsi"/>
                <w:vertAlign w:val="superscript"/>
                <w:lang w:val="en-US"/>
              </w:rPr>
            </w:pPr>
            <w:r>
              <w:rPr>
                <w:rFonts w:cstheme="minorHAnsi"/>
                <w:vertAlign w:val="superscript"/>
                <w:lang w:val="en-US"/>
              </w:rPr>
              <w:t>Postal</w:t>
            </w:r>
            <w:r w:rsidR="00836D91" w:rsidRPr="00901A39">
              <w:rPr>
                <w:rFonts w:cstheme="minorHAnsi"/>
                <w:vertAlign w:val="superscript"/>
                <w:lang w:val="en-US"/>
              </w:rPr>
              <w:t xml:space="preserve"> address, country:</w:t>
            </w:r>
          </w:p>
          <w:p w:rsidR="00836D91" w:rsidRPr="00901A39" w:rsidRDefault="00836D91" w:rsidP="00D45327">
            <w:pPr>
              <w:rPr>
                <w:rFonts w:cstheme="minorHAnsi"/>
                <w:vertAlign w:val="superscript"/>
                <w:lang w:val="en-US"/>
              </w:rPr>
            </w:pPr>
          </w:p>
          <w:p w:rsidR="00836D91" w:rsidRPr="00901A39" w:rsidRDefault="00836D91" w:rsidP="00D45327">
            <w:pPr>
              <w:rPr>
                <w:rFonts w:cstheme="minorHAnsi"/>
                <w:sz w:val="20"/>
                <w:lang w:val="en-US"/>
              </w:rPr>
            </w:pPr>
          </w:p>
        </w:tc>
      </w:tr>
      <w:tr w:rsidR="00836D91" w:rsidRPr="00901A39" w:rsidTr="002C3388">
        <w:tc>
          <w:tcPr>
            <w:tcW w:w="6771" w:type="dxa"/>
          </w:tcPr>
          <w:p w:rsidR="00836D91" w:rsidRPr="00901A39" w:rsidRDefault="00836D91" w:rsidP="00D45327">
            <w:pPr>
              <w:rPr>
                <w:rFonts w:cstheme="minorHAnsi"/>
                <w:vertAlign w:val="superscript"/>
                <w:lang w:val="en-US"/>
              </w:rPr>
            </w:pPr>
            <w:r w:rsidRPr="00901A39">
              <w:rPr>
                <w:rFonts w:cstheme="minorHAnsi"/>
                <w:vertAlign w:val="superscript"/>
                <w:lang w:val="en-US"/>
              </w:rPr>
              <w:t>E-mail:</w:t>
            </w:r>
          </w:p>
        </w:tc>
        <w:tc>
          <w:tcPr>
            <w:tcW w:w="2441" w:type="dxa"/>
          </w:tcPr>
          <w:p w:rsidR="00836D91" w:rsidRPr="00901A39" w:rsidRDefault="00836D91" w:rsidP="00D45327">
            <w:pPr>
              <w:rPr>
                <w:rFonts w:cstheme="minorHAnsi"/>
                <w:vertAlign w:val="superscript"/>
                <w:lang w:val="en-US"/>
              </w:rPr>
            </w:pPr>
            <w:r w:rsidRPr="00901A39">
              <w:rPr>
                <w:rFonts w:cstheme="minorHAnsi"/>
                <w:vertAlign w:val="superscript"/>
                <w:lang w:val="en-US"/>
              </w:rPr>
              <w:t>Telephone:</w:t>
            </w:r>
          </w:p>
          <w:p w:rsidR="00836D91" w:rsidRPr="00901A39" w:rsidRDefault="00836D91" w:rsidP="00D45327">
            <w:pPr>
              <w:rPr>
                <w:rFonts w:cstheme="minorHAnsi"/>
                <w:sz w:val="20"/>
                <w:lang w:val="en-US"/>
              </w:rPr>
            </w:pPr>
          </w:p>
        </w:tc>
      </w:tr>
    </w:tbl>
    <w:p w:rsidR="00D46BA9" w:rsidRPr="00D46BA9" w:rsidRDefault="00D46BA9" w:rsidP="00A511B9">
      <w:pPr>
        <w:spacing w:before="240" w:after="0" w:line="240" w:lineRule="auto"/>
        <w:rPr>
          <w:rFonts w:cstheme="minorHAnsi"/>
          <w:b/>
          <w:lang w:val="en-US"/>
        </w:rPr>
      </w:pPr>
      <w:r w:rsidRPr="00D46BA9">
        <w:rPr>
          <w:rFonts w:cstheme="minorHAnsi"/>
          <w:b/>
          <w:lang w:val="en-US"/>
        </w:rPr>
        <w:t>2. Representative</w:t>
      </w:r>
    </w:p>
    <w:p w:rsidR="00D46BA9" w:rsidRPr="00A511B9" w:rsidRDefault="00D46BA9" w:rsidP="00D46BA9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D46BA9">
        <w:rPr>
          <w:rFonts w:cstheme="minorHAnsi"/>
          <w:sz w:val="20"/>
          <w:szCs w:val="20"/>
          <w:lang w:val="en-US"/>
        </w:rPr>
        <w:t xml:space="preserve">We give the below representative permission to submit this application on our behalf and to receive all communication in </w:t>
      </w:r>
      <w:r w:rsidR="00DA101E">
        <w:rPr>
          <w:rFonts w:cstheme="minorHAnsi"/>
          <w:sz w:val="20"/>
          <w:szCs w:val="20"/>
          <w:lang w:val="en-US"/>
        </w:rPr>
        <w:t>this regard.</w:t>
      </w:r>
      <w:r w:rsidRPr="00D46BA9">
        <w:rPr>
          <w:rFonts w:cstheme="minorHAnsi"/>
          <w:sz w:val="20"/>
          <w:szCs w:val="20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7F2A3B" w:rsidRPr="00DA101E" w:rsidTr="007F2A3B">
        <w:tc>
          <w:tcPr>
            <w:tcW w:w="9180" w:type="dxa"/>
            <w:tcBorders>
              <w:top w:val="single" w:sz="4" w:space="0" w:color="auto"/>
            </w:tcBorders>
          </w:tcPr>
          <w:p w:rsidR="007F2A3B" w:rsidRPr="00901A39" w:rsidRDefault="007F2A3B" w:rsidP="00D45327">
            <w:pPr>
              <w:rPr>
                <w:rFonts w:cstheme="minorHAnsi"/>
                <w:vertAlign w:val="superscript"/>
                <w:lang w:val="en-US"/>
              </w:rPr>
            </w:pPr>
            <w:r>
              <w:rPr>
                <w:rFonts w:cstheme="minorHAnsi"/>
                <w:vertAlign w:val="superscript"/>
                <w:lang w:val="en-US"/>
              </w:rPr>
              <w:t>Name:</w:t>
            </w:r>
          </w:p>
          <w:p w:rsidR="007F2A3B" w:rsidRPr="00901A39" w:rsidRDefault="007F2A3B" w:rsidP="00D45327">
            <w:pPr>
              <w:rPr>
                <w:rFonts w:cstheme="minorHAnsi"/>
                <w:vertAlign w:val="superscript"/>
                <w:lang w:val="en-US"/>
              </w:rPr>
            </w:pPr>
          </w:p>
          <w:p w:rsidR="007F2A3B" w:rsidRPr="00901A39" w:rsidRDefault="007F2A3B" w:rsidP="00D45327">
            <w:pPr>
              <w:rPr>
                <w:rFonts w:cstheme="minorHAnsi"/>
                <w:vertAlign w:val="superscript"/>
                <w:lang w:val="en-US"/>
              </w:rPr>
            </w:pPr>
          </w:p>
        </w:tc>
      </w:tr>
      <w:tr w:rsidR="00836D91" w:rsidRPr="00DA101E" w:rsidTr="00D45327">
        <w:trPr>
          <w:trHeight w:val="261"/>
        </w:trPr>
        <w:tc>
          <w:tcPr>
            <w:tcW w:w="9180" w:type="dxa"/>
          </w:tcPr>
          <w:p w:rsidR="00836D91" w:rsidRPr="00901A39" w:rsidRDefault="00A05D04" w:rsidP="00D45327">
            <w:pPr>
              <w:rPr>
                <w:rFonts w:cstheme="minorHAnsi"/>
                <w:vertAlign w:val="superscript"/>
                <w:lang w:val="en-GB"/>
              </w:rPr>
            </w:pPr>
            <w:r>
              <w:rPr>
                <w:rFonts w:cstheme="minorHAnsi"/>
                <w:vertAlign w:val="superscript"/>
                <w:lang w:val="en-GB"/>
              </w:rPr>
              <w:t>Postal</w:t>
            </w:r>
            <w:r w:rsidR="00836D91" w:rsidRPr="00901A39">
              <w:rPr>
                <w:rFonts w:cstheme="minorHAnsi"/>
                <w:vertAlign w:val="superscript"/>
                <w:lang w:val="en-GB"/>
              </w:rPr>
              <w:t xml:space="preserve"> address, country: </w:t>
            </w:r>
          </w:p>
          <w:p w:rsidR="00836D91" w:rsidRPr="00901A39" w:rsidRDefault="00836D91" w:rsidP="00D45327">
            <w:pPr>
              <w:rPr>
                <w:rFonts w:cstheme="minorHAnsi"/>
                <w:vertAlign w:val="superscript"/>
                <w:lang w:val="en-GB"/>
              </w:rPr>
            </w:pPr>
          </w:p>
          <w:p w:rsidR="00836D91" w:rsidRPr="00901A39" w:rsidRDefault="00836D91" w:rsidP="00D45327">
            <w:pPr>
              <w:rPr>
                <w:rFonts w:cstheme="minorHAnsi"/>
                <w:lang w:val="en-GB"/>
              </w:rPr>
            </w:pPr>
          </w:p>
        </w:tc>
      </w:tr>
      <w:tr w:rsidR="00836D91" w:rsidRPr="00DA101E" w:rsidTr="00D45327">
        <w:tc>
          <w:tcPr>
            <w:tcW w:w="9180" w:type="dxa"/>
          </w:tcPr>
          <w:p w:rsidR="00836D91" w:rsidRPr="00901A39" w:rsidRDefault="00836D91" w:rsidP="00D45327">
            <w:pPr>
              <w:rPr>
                <w:rFonts w:cstheme="minorHAnsi"/>
                <w:vertAlign w:val="superscript"/>
                <w:lang w:val="en-GB"/>
              </w:rPr>
            </w:pPr>
            <w:r w:rsidRPr="00901A39">
              <w:rPr>
                <w:rFonts w:cstheme="minorHAnsi"/>
                <w:vertAlign w:val="superscript"/>
                <w:lang w:val="en-GB"/>
              </w:rPr>
              <w:t xml:space="preserve">E-mail: </w:t>
            </w:r>
          </w:p>
          <w:p w:rsidR="00836D91" w:rsidRPr="00901A39" w:rsidRDefault="00836D91" w:rsidP="00D45327">
            <w:pPr>
              <w:rPr>
                <w:rFonts w:cstheme="minorHAnsi"/>
                <w:vertAlign w:val="superscript"/>
                <w:lang w:val="en-GB"/>
              </w:rPr>
            </w:pPr>
          </w:p>
        </w:tc>
      </w:tr>
    </w:tbl>
    <w:p w:rsidR="002F4B00" w:rsidRPr="009A52B1" w:rsidRDefault="00D46BA9" w:rsidP="00A511B9">
      <w:pPr>
        <w:spacing w:before="240" w:after="0" w:line="240" w:lineRule="auto"/>
        <w:rPr>
          <w:rFonts w:cstheme="minorHAnsi"/>
          <w:b/>
          <w:lang w:val="en"/>
        </w:rPr>
      </w:pPr>
      <w:r>
        <w:rPr>
          <w:rFonts w:cstheme="minorHAnsi"/>
          <w:b/>
          <w:lang w:val="en-US"/>
        </w:rPr>
        <w:t>3</w:t>
      </w:r>
      <w:r w:rsidR="00172730" w:rsidRPr="009A52B1">
        <w:rPr>
          <w:rFonts w:cstheme="minorHAnsi"/>
          <w:b/>
          <w:lang w:val="en-US"/>
        </w:rPr>
        <w:t xml:space="preserve">. </w:t>
      </w:r>
      <w:r w:rsidR="00E94EF8" w:rsidRPr="009A52B1">
        <w:rPr>
          <w:rFonts w:cstheme="minorHAnsi"/>
          <w:b/>
          <w:lang w:val="en"/>
        </w:rPr>
        <w:t xml:space="preserve">Confirmation </w:t>
      </w:r>
      <w:r>
        <w:rPr>
          <w:rFonts w:cstheme="minorHAnsi"/>
          <w:b/>
          <w:lang w:val="en"/>
        </w:rPr>
        <w:t xml:space="preserve">certifying </w:t>
      </w:r>
      <w:r w:rsidR="00E94EF8" w:rsidRPr="009A52B1">
        <w:rPr>
          <w:rFonts w:cstheme="minorHAnsi"/>
          <w:b/>
          <w:lang w:val="en"/>
        </w:rPr>
        <w:t xml:space="preserve">that the shareholder is </w:t>
      </w:r>
      <w:r w:rsidR="00753872" w:rsidRPr="009A52B1">
        <w:rPr>
          <w:rFonts w:cstheme="minorHAnsi"/>
          <w:b/>
          <w:lang w:val="en"/>
        </w:rPr>
        <w:t>resident</w:t>
      </w:r>
      <w:r w:rsidR="00E94EF8" w:rsidRPr="009A52B1">
        <w:rPr>
          <w:rFonts w:cstheme="minorHAnsi"/>
          <w:b/>
          <w:lang w:val="en"/>
        </w:rPr>
        <w:t xml:space="preserve"> </w:t>
      </w:r>
      <w:r w:rsidR="00FD6F5E" w:rsidRPr="009A52B1">
        <w:rPr>
          <w:rFonts w:cstheme="minorHAnsi"/>
          <w:b/>
          <w:lang w:val="en"/>
        </w:rPr>
        <w:t xml:space="preserve">in </w:t>
      </w:r>
      <w:r w:rsidR="00E94EF8" w:rsidRPr="009A52B1">
        <w:rPr>
          <w:rFonts w:cstheme="minorHAnsi"/>
          <w:b/>
          <w:lang w:val="en"/>
        </w:rPr>
        <w:t>an EEA country</w:t>
      </w:r>
      <w:r w:rsidR="00033658">
        <w:rPr>
          <w:rStyle w:val="FootnoteReference"/>
          <w:rFonts w:cstheme="minorHAnsi"/>
          <w:b/>
          <w:lang w:val="en"/>
        </w:rPr>
        <w:footnoteReference w:id="1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F4B00" w:rsidTr="003541BB">
        <w:tc>
          <w:tcPr>
            <w:tcW w:w="9344" w:type="dxa"/>
          </w:tcPr>
          <w:p w:rsidR="002F4B00" w:rsidRDefault="002F4B00" w:rsidP="003541BB">
            <w:pPr>
              <w:rPr>
                <w:rFonts w:cs="Arial"/>
                <w:vertAlign w:val="superscript"/>
                <w:lang w:val="en-US"/>
              </w:rPr>
            </w:pPr>
            <w:r>
              <w:rPr>
                <w:rFonts w:cs="Arial"/>
                <w:vertAlign w:val="superscript"/>
                <w:lang w:val="en-US"/>
              </w:rPr>
              <w:t xml:space="preserve">Name of competent authority: </w:t>
            </w:r>
          </w:p>
          <w:p w:rsidR="002F4B00" w:rsidRPr="002E113D" w:rsidRDefault="002F4B00" w:rsidP="003541BB">
            <w:pPr>
              <w:rPr>
                <w:rFonts w:cs="Arial"/>
                <w:vertAlign w:val="superscript"/>
                <w:lang w:val="en-US"/>
              </w:rPr>
            </w:pPr>
          </w:p>
        </w:tc>
      </w:tr>
      <w:tr w:rsidR="002F4B00" w:rsidTr="003541BB">
        <w:tc>
          <w:tcPr>
            <w:tcW w:w="9344" w:type="dxa"/>
          </w:tcPr>
          <w:p w:rsidR="002F4B00" w:rsidRDefault="002F4B00" w:rsidP="003541BB">
            <w:pPr>
              <w:rPr>
                <w:vertAlign w:val="superscript"/>
                <w:lang w:val="en-GB"/>
              </w:rPr>
            </w:pPr>
            <w:r>
              <w:rPr>
                <w:vertAlign w:val="superscript"/>
                <w:lang w:val="en-GB"/>
              </w:rPr>
              <w:t>Address of competent authority:</w:t>
            </w:r>
          </w:p>
          <w:p w:rsidR="002F4B00" w:rsidRPr="002E113D" w:rsidRDefault="002F4B00" w:rsidP="003541BB">
            <w:pPr>
              <w:rPr>
                <w:vertAlign w:val="superscript"/>
                <w:lang w:val="en-GB"/>
              </w:rPr>
            </w:pPr>
          </w:p>
        </w:tc>
      </w:tr>
    </w:tbl>
    <w:p w:rsidR="00752E36" w:rsidRPr="00690CC5" w:rsidRDefault="00752E36" w:rsidP="000C7B72">
      <w:pPr>
        <w:spacing w:before="240" w:after="0" w:line="240" w:lineRule="auto"/>
        <w:rPr>
          <w:rFonts w:cstheme="minorHAnsi"/>
          <w:b/>
          <w:sz w:val="20"/>
          <w:szCs w:val="20"/>
          <w:lang w:val="en"/>
        </w:rPr>
      </w:pPr>
    </w:p>
    <w:p w:rsidR="00752E36" w:rsidRPr="00901A39" w:rsidRDefault="00752E36" w:rsidP="002F4B00">
      <w:pPr>
        <w:pStyle w:val="ListParagraph"/>
        <w:spacing w:line="240" w:lineRule="auto"/>
        <w:ind w:left="0"/>
        <w:jc w:val="both"/>
        <w:rPr>
          <w:rFonts w:cstheme="minorHAnsi"/>
          <w:sz w:val="28"/>
          <w:lang w:val="en-US"/>
        </w:rPr>
      </w:pPr>
      <w:r w:rsidRPr="00690CC5">
        <w:rPr>
          <w:rFonts w:cstheme="minorHAnsi"/>
          <w:i/>
          <w:sz w:val="20"/>
          <w:szCs w:val="20"/>
          <w:lang w:val="en-US"/>
        </w:rPr>
        <w:t>We certify that the app</w:t>
      </w:r>
      <w:r w:rsidR="00A26BCF" w:rsidRPr="00690CC5">
        <w:rPr>
          <w:rFonts w:cstheme="minorHAnsi"/>
          <w:i/>
          <w:sz w:val="20"/>
          <w:szCs w:val="20"/>
          <w:lang w:val="en-US"/>
        </w:rPr>
        <w:t xml:space="preserve">licant mentioned </w:t>
      </w:r>
      <w:r w:rsidR="002F4B00" w:rsidRPr="00690CC5">
        <w:rPr>
          <w:rFonts w:cstheme="minorHAnsi"/>
          <w:i/>
          <w:sz w:val="20"/>
          <w:szCs w:val="20"/>
          <w:lang w:val="en-US"/>
        </w:rPr>
        <w:t>in</w:t>
      </w:r>
      <w:r w:rsidR="00A26BCF" w:rsidRPr="00690CC5">
        <w:rPr>
          <w:rFonts w:cstheme="minorHAnsi"/>
          <w:i/>
          <w:sz w:val="20"/>
          <w:szCs w:val="20"/>
          <w:lang w:val="en-US"/>
        </w:rPr>
        <w:t xml:space="preserve"> section 1</w:t>
      </w:r>
      <w:r w:rsidR="00FF56B8">
        <w:rPr>
          <w:rFonts w:cstheme="minorHAnsi"/>
          <w:i/>
          <w:sz w:val="20"/>
          <w:szCs w:val="20"/>
          <w:lang w:val="en-US"/>
        </w:rPr>
        <w:t>.</w:t>
      </w:r>
      <w:r w:rsidRPr="00690CC5">
        <w:rPr>
          <w:rFonts w:cstheme="minorHAnsi"/>
          <w:i/>
          <w:sz w:val="20"/>
          <w:szCs w:val="20"/>
          <w:lang w:val="en-US"/>
        </w:rPr>
        <w:t xml:space="preserve"> is resident in</w:t>
      </w:r>
      <w:r w:rsidRPr="00901A39">
        <w:rPr>
          <w:rFonts w:cstheme="minorHAnsi"/>
          <w:i/>
          <w:sz w:val="18"/>
          <w:lang w:val="en-US"/>
        </w:rPr>
        <w:t xml:space="preserve"> </w:t>
      </w:r>
      <w:r w:rsidR="00873C8B">
        <w:rPr>
          <w:rFonts w:cstheme="minorHAnsi"/>
          <w:i/>
          <w:sz w:val="18"/>
          <w:lang w:val="en-US"/>
        </w:rPr>
        <w:t>_____________________________________.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30"/>
      </w:tblGrid>
      <w:tr w:rsidR="002F4B00" w:rsidRPr="00335806" w:rsidTr="003541BB">
        <w:tc>
          <w:tcPr>
            <w:tcW w:w="3119" w:type="dxa"/>
          </w:tcPr>
          <w:p w:rsidR="002F4B00" w:rsidRDefault="002F4B00" w:rsidP="003541BB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cs="Arial"/>
                <w:i/>
                <w:sz w:val="20"/>
                <w:szCs w:val="20"/>
                <w:lang w:val="en-US"/>
              </w:rPr>
            </w:pPr>
          </w:p>
          <w:p w:rsidR="002F4B00" w:rsidRDefault="002F4B00" w:rsidP="003541BB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cs="Arial"/>
                <w:i/>
                <w:sz w:val="20"/>
                <w:szCs w:val="20"/>
                <w:lang w:val="en-US"/>
              </w:rPr>
            </w:pPr>
          </w:p>
          <w:p w:rsidR="002F4B00" w:rsidRDefault="002F4B00" w:rsidP="003541BB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cs="Arial"/>
                <w:i/>
                <w:sz w:val="20"/>
                <w:szCs w:val="20"/>
                <w:lang w:val="en-US"/>
              </w:rPr>
            </w:pPr>
          </w:p>
          <w:p w:rsidR="002F4B00" w:rsidRDefault="002F4B00" w:rsidP="003541BB">
            <w:pPr>
              <w:pStyle w:val="ListParagraph"/>
              <w:spacing w:line="600" w:lineRule="auto"/>
              <w:ind w:left="0"/>
              <w:jc w:val="center"/>
              <w:rPr>
                <w:rFonts w:cs="Arial"/>
                <w:i/>
                <w:sz w:val="20"/>
                <w:szCs w:val="20"/>
                <w:lang w:val="en-US"/>
              </w:rPr>
            </w:pPr>
            <w:r>
              <w:rPr>
                <w:rFonts w:cs="Arial"/>
                <w:i/>
                <w:sz w:val="20"/>
                <w:szCs w:val="20"/>
                <w:lang w:val="en-US"/>
              </w:rPr>
              <w:t>Date</w:t>
            </w:r>
          </w:p>
        </w:tc>
        <w:tc>
          <w:tcPr>
            <w:tcW w:w="6230" w:type="dxa"/>
          </w:tcPr>
          <w:p w:rsidR="002F4B00" w:rsidRDefault="002F4B00" w:rsidP="003541BB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cs="Arial"/>
                <w:i/>
                <w:sz w:val="20"/>
                <w:szCs w:val="20"/>
                <w:lang w:val="en-US"/>
              </w:rPr>
            </w:pPr>
          </w:p>
          <w:p w:rsidR="002F4B00" w:rsidRDefault="002F4B00" w:rsidP="003541BB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cs="Arial"/>
                <w:i/>
                <w:sz w:val="20"/>
                <w:szCs w:val="20"/>
                <w:lang w:val="en-US"/>
              </w:rPr>
            </w:pPr>
          </w:p>
          <w:p w:rsidR="002F4B00" w:rsidRDefault="002F4B00" w:rsidP="003541BB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cs="Arial"/>
                <w:i/>
                <w:sz w:val="20"/>
                <w:szCs w:val="20"/>
                <w:lang w:val="en-US"/>
              </w:rPr>
            </w:pPr>
          </w:p>
          <w:p w:rsidR="002F4B00" w:rsidRDefault="002F4B00" w:rsidP="003541BB">
            <w:pPr>
              <w:pStyle w:val="ListParagraph"/>
              <w:spacing w:line="600" w:lineRule="auto"/>
              <w:ind w:left="0"/>
              <w:jc w:val="center"/>
              <w:rPr>
                <w:rFonts w:cs="Arial"/>
                <w:i/>
                <w:sz w:val="20"/>
                <w:szCs w:val="20"/>
                <w:lang w:val="en-US"/>
              </w:rPr>
            </w:pPr>
            <w:r>
              <w:rPr>
                <w:rFonts w:cs="Arial"/>
                <w:i/>
                <w:sz w:val="20"/>
                <w:szCs w:val="20"/>
                <w:lang w:val="en-US"/>
              </w:rPr>
              <w:t>Stamp and signature of Competent Authority</w:t>
            </w:r>
          </w:p>
        </w:tc>
      </w:tr>
    </w:tbl>
    <w:p w:rsidR="00DA101E" w:rsidRDefault="002F4B00" w:rsidP="00033658">
      <w:pPr>
        <w:tabs>
          <w:tab w:val="left" w:pos="2338"/>
        </w:tabs>
        <w:rPr>
          <w:rFonts w:cstheme="minorHAnsi"/>
          <w:sz w:val="20"/>
          <w:szCs w:val="20"/>
          <w:lang w:val="en-US"/>
        </w:rPr>
      </w:pPr>
      <w:r>
        <w:rPr>
          <w:sz w:val="24"/>
          <w:szCs w:val="24"/>
          <w:vertAlign w:val="superscript"/>
          <w:lang w:val="en-US"/>
        </w:rPr>
        <w:tab/>
      </w:r>
      <w:r w:rsidR="00636DA6">
        <w:rPr>
          <w:rFonts w:cstheme="minorHAnsi"/>
          <w:sz w:val="20"/>
          <w:szCs w:val="20"/>
          <w:lang w:val="en-US"/>
        </w:rPr>
        <w:tab/>
      </w:r>
    </w:p>
    <w:p w:rsidR="00A84D76" w:rsidRDefault="00A84D76" w:rsidP="00033658">
      <w:pPr>
        <w:tabs>
          <w:tab w:val="left" w:pos="2338"/>
        </w:tabs>
        <w:rPr>
          <w:rFonts w:cstheme="minorHAnsi"/>
          <w:sz w:val="20"/>
          <w:szCs w:val="20"/>
          <w:lang w:val="en-US"/>
        </w:rPr>
      </w:pPr>
    </w:p>
    <w:p w:rsidR="00A84D76" w:rsidRPr="00DA101E" w:rsidRDefault="00A84D76" w:rsidP="00033658">
      <w:pPr>
        <w:tabs>
          <w:tab w:val="left" w:pos="2338"/>
        </w:tabs>
        <w:rPr>
          <w:rFonts w:cstheme="minorHAnsi"/>
          <w:sz w:val="20"/>
          <w:szCs w:val="20"/>
          <w:lang w:val="en-US"/>
        </w:rPr>
      </w:pPr>
    </w:p>
    <w:p w:rsidR="0046322C" w:rsidRPr="0046322C" w:rsidRDefault="0046322C" w:rsidP="0046322C">
      <w:pPr>
        <w:tabs>
          <w:tab w:val="left" w:pos="2338"/>
        </w:tabs>
        <w:jc w:val="right"/>
        <w:rPr>
          <w:sz w:val="20"/>
          <w:szCs w:val="20"/>
          <w:lang w:val="en-US"/>
        </w:rPr>
      </w:pPr>
      <w:r w:rsidRPr="0046322C">
        <w:rPr>
          <w:sz w:val="20"/>
          <w:szCs w:val="20"/>
          <w:lang w:val="en-US"/>
        </w:rPr>
        <w:t>Page 1/2</w:t>
      </w:r>
    </w:p>
    <w:p w:rsidR="00DA101E" w:rsidRDefault="00DA101E" w:rsidP="00873C8B">
      <w:pPr>
        <w:spacing w:after="0" w:line="240" w:lineRule="auto"/>
        <w:rPr>
          <w:rFonts w:cstheme="minorHAnsi"/>
          <w:b/>
          <w:lang w:val="en-US"/>
        </w:rPr>
      </w:pPr>
    </w:p>
    <w:p w:rsidR="007511CD" w:rsidRPr="009A52B1" w:rsidRDefault="00A511B9" w:rsidP="00873C8B">
      <w:pPr>
        <w:spacing w:after="0" w:line="240" w:lineRule="auto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4</w:t>
      </w:r>
      <w:r w:rsidR="00F84BCF" w:rsidRPr="009A52B1">
        <w:rPr>
          <w:rFonts w:cstheme="minorHAnsi"/>
          <w:b/>
          <w:lang w:val="en-US"/>
        </w:rPr>
        <w:t xml:space="preserve">. </w:t>
      </w:r>
      <w:r w:rsidR="00D37F7F" w:rsidRPr="009A52B1">
        <w:rPr>
          <w:rFonts w:cstheme="minorHAnsi"/>
          <w:b/>
          <w:lang w:val="en-US"/>
        </w:rPr>
        <w:t>O</w:t>
      </w:r>
      <w:r w:rsidR="009C0D0E" w:rsidRPr="009A52B1">
        <w:rPr>
          <w:rFonts w:cstheme="minorHAnsi"/>
          <w:b/>
          <w:lang w:val="en-US"/>
        </w:rPr>
        <w:t>rgani</w:t>
      </w:r>
      <w:r w:rsidR="00DA101E">
        <w:rPr>
          <w:rFonts w:cstheme="minorHAnsi"/>
          <w:b/>
          <w:lang w:val="en-US"/>
        </w:rPr>
        <w:t>s</w:t>
      </w:r>
      <w:r w:rsidR="009C0D0E" w:rsidRPr="009A52B1">
        <w:rPr>
          <w:rFonts w:cstheme="minorHAnsi"/>
          <w:b/>
          <w:lang w:val="en-US"/>
        </w:rPr>
        <w:t>ational structure</w:t>
      </w:r>
      <w:r w:rsidR="0047000C" w:rsidRPr="009A52B1">
        <w:rPr>
          <w:rFonts w:cstheme="minorHAnsi"/>
          <w:b/>
          <w:lang w:val="en-US"/>
        </w:rPr>
        <w:t xml:space="preserve"> </w:t>
      </w:r>
    </w:p>
    <w:p w:rsidR="002C3388" w:rsidRDefault="00172730" w:rsidP="00753872">
      <w:pPr>
        <w:spacing w:after="0" w:line="240" w:lineRule="auto"/>
        <w:rPr>
          <w:rFonts w:cstheme="minorHAnsi"/>
          <w:sz w:val="20"/>
          <w:szCs w:val="20"/>
          <w:lang w:val="en"/>
        </w:rPr>
      </w:pPr>
      <w:r w:rsidRPr="00901A39">
        <w:rPr>
          <w:rFonts w:cstheme="minorHAnsi"/>
          <w:sz w:val="20"/>
          <w:szCs w:val="20"/>
          <w:lang w:val="en-US"/>
        </w:rPr>
        <w:t>P</w:t>
      </w:r>
      <w:r w:rsidR="009C0D0E" w:rsidRPr="00901A39">
        <w:rPr>
          <w:rFonts w:cstheme="minorHAnsi"/>
          <w:sz w:val="20"/>
          <w:szCs w:val="20"/>
          <w:lang w:val="en-US"/>
        </w:rPr>
        <w:t>lease state</w:t>
      </w:r>
      <w:r w:rsidR="00996732" w:rsidRPr="00901A39">
        <w:rPr>
          <w:rFonts w:cstheme="minorHAnsi"/>
          <w:sz w:val="20"/>
          <w:szCs w:val="20"/>
          <w:lang w:val="en-US"/>
        </w:rPr>
        <w:t xml:space="preserve"> below</w:t>
      </w:r>
      <w:r w:rsidR="009C0D0E" w:rsidRPr="00901A39">
        <w:rPr>
          <w:rFonts w:cstheme="minorHAnsi"/>
          <w:sz w:val="20"/>
          <w:szCs w:val="20"/>
          <w:lang w:val="en-US"/>
        </w:rPr>
        <w:t xml:space="preserve"> </w:t>
      </w:r>
      <w:r w:rsidR="00823575" w:rsidRPr="00901A39">
        <w:rPr>
          <w:rFonts w:cstheme="minorHAnsi"/>
          <w:sz w:val="20"/>
          <w:szCs w:val="20"/>
          <w:lang w:val="en-US"/>
        </w:rPr>
        <w:t xml:space="preserve">which Norwegian entity the </w:t>
      </w:r>
      <w:r w:rsidRPr="00901A39">
        <w:rPr>
          <w:rFonts w:cstheme="minorHAnsi"/>
          <w:sz w:val="20"/>
          <w:szCs w:val="20"/>
          <w:lang w:val="en-US"/>
        </w:rPr>
        <w:t xml:space="preserve">applicant </w:t>
      </w:r>
      <w:r w:rsidR="00823575" w:rsidRPr="00901A39">
        <w:rPr>
          <w:rFonts w:cstheme="minorHAnsi"/>
          <w:sz w:val="20"/>
          <w:szCs w:val="20"/>
          <w:lang w:val="en-US"/>
        </w:rPr>
        <w:t>is comparable to in t</w:t>
      </w:r>
      <w:r w:rsidR="00C77CBA">
        <w:rPr>
          <w:rFonts w:cstheme="minorHAnsi"/>
          <w:sz w:val="20"/>
          <w:szCs w:val="20"/>
          <w:lang w:val="en-US"/>
        </w:rPr>
        <w:t>he Norwegian Tax Act S</w:t>
      </w:r>
      <w:r w:rsidR="00823575" w:rsidRPr="00901A39">
        <w:rPr>
          <w:rFonts w:cstheme="minorHAnsi"/>
          <w:sz w:val="20"/>
          <w:szCs w:val="20"/>
          <w:lang w:val="en-US"/>
        </w:rPr>
        <w:t>ection 2-38 (</w:t>
      </w:r>
      <w:r w:rsidR="00D513B7" w:rsidRPr="00901A39">
        <w:rPr>
          <w:rFonts w:cstheme="minorHAnsi"/>
          <w:sz w:val="20"/>
          <w:szCs w:val="20"/>
          <w:lang w:val="en-US"/>
        </w:rPr>
        <w:t xml:space="preserve">1) </w:t>
      </w:r>
      <w:r w:rsidR="00FD6F5E">
        <w:rPr>
          <w:rFonts w:cstheme="minorHAnsi"/>
          <w:sz w:val="20"/>
          <w:szCs w:val="20"/>
          <w:lang w:val="en-US"/>
        </w:rPr>
        <w:t xml:space="preserve">i., </w:t>
      </w:r>
      <w:r w:rsidR="00033658">
        <w:rPr>
          <w:rFonts w:cstheme="minorHAnsi"/>
          <w:sz w:val="20"/>
          <w:szCs w:val="20"/>
          <w:lang w:val="en-US"/>
        </w:rPr>
        <w:t>for example</w:t>
      </w:r>
      <w:r w:rsidR="00FD6F5E">
        <w:rPr>
          <w:rFonts w:cstheme="minorHAnsi"/>
          <w:sz w:val="20"/>
          <w:szCs w:val="20"/>
          <w:lang w:val="en-US"/>
        </w:rPr>
        <w:t>: P</w:t>
      </w:r>
      <w:proofErr w:type="spellStart"/>
      <w:r w:rsidR="002C3388" w:rsidRPr="002C3388">
        <w:rPr>
          <w:rFonts w:cstheme="minorHAnsi"/>
          <w:sz w:val="20"/>
          <w:szCs w:val="20"/>
          <w:lang w:val="en"/>
        </w:rPr>
        <w:t>rivat</w:t>
      </w:r>
      <w:r w:rsidR="002C3388">
        <w:rPr>
          <w:rFonts w:cstheme="minorHAnsi"/>
          <w:sz w:val="20"/>
          <w:szCs w:val="20"/>
          <w:lang w:val="en"/>
        </w:rPr>
        <w:t>e</w:t>
      </w:r>
      <w:proofErr w:type="spellEnd"/>
      <w:r w:rsidR="002C3388">
        <w:rPr>
          <w:rFonts w:cstheme="minorHAnsi"/>
          <w:sz w:val="20"/>
          <w:szCs w:val="20"/>
          <w:lang w:val="en"/>
        </w:rPr>
        <w:t xml:space="preserve"> limited company, </w:t>
      </w:r>
      <w:r w:rsidR="00C77CBA">
        <w:rPr>
          <w:rFonts w:cstheme="minorHAnsi"/>
          <w:sz w:val="20"/>
          <w:szCs w:val="20"/>
          <w:lang w:val="en"/>
        </w:rPr>
        <w:t>public limited company</w:t>
      </w:r>
      <w:r w:rsidR="002C3388">
        <w:rPr>
          <w:rFonts w:cstheme="minorHAnsi"/>
          <w:sz w:val="20"/>
          <w:szCs w:val="20"/>
          <w:lang w:val="en"/>
        </w:rPr>
        <w:t>,</w:t>
      </w:r>
      <w:r w:rsidR="00C77CBA">
        <w:rPr>
          <w:rFonts w:cstheme="minorHAnsi"/>
          <w:sz w:val="20"/>
          <w:szCs w:val="20"/>
          <w:lang w:val="en"/>
        </w:rPr>
        <w:t xml:space="preserve"> </w:t>
      </w:r>
      <w:r w:rsidR="002C3388">
        <w:rPr>
          <w:rFonts w:cstheme="minorHAnsi"/>
          <w:sz w:val="20"/>
          <w:szCs w:val="20"/>
          <w:lang w:val="en"/>
        </w:rPr>
        <w:t xml:space="preserve">stock </w:t>
      </w:r>
      <w:r w:rsidR="00C77CBA">
        <w:rPr>
          <w:rFonts w:cstheme="minorHAnsi"/>
          <w:sz w:val="20"/>
          <w:szCs w:val="20"/>
          <w:lang w:val="en"/>
        </w:rPr>
        <w:t xml:space="preserve">- </w:t>
      </w:r>
      <w:r w:rsidR="002C3388">
        <w:rPr>
          <w:rFonts w:cstheme="minorHAnsi"/>
          <w:sz w:val="20"/>
          <w:szCs w:val="20"/>
          <w:lang w:val="en"/>
        </w:rPr>
        <w:t>investment fund, association</w:t>
      </w:r>
      <w:r w:rsidR="00C77CBA">
        <w:rPr>
          <w:rFonts w:cstheme="minorHAnsi"/>
          <w:sz w:val="20"/>
          <w:szCs w:val="20"/>
          <w:lang w:val="en"/>
        </w:rPr>
        <w:t>, institution</w:t>
      </w:r>
      <w:r w:rsidR="002C3388">
        <w:rPr>
          <w:rFonts w:cstheme="minorHAnsi"/>
          <w:sz w:val="20"/>
          <w:szCs w:val="20"/>
          <w:lang w:val="en"/>
        </w:rPr>
        <w:t>/foundation</w:t>
      </w:r>
      <w:r w:rsidR="00E6014B">
        <w:rPr>
          <w:rFonts w:cstheme="minorHAnsi"/>
          <w:sz w:val="20"/>
          <w:szCs w:val="20"/>
          <w:lang w:val="en"/>
        </w:rPr>
        <w:t>,</w:t>
      </w:r>
      <w:r w:rsidR="00C77CBA">
        <w:rPr>
          <w:rFonts w:cstheme="minorHAnsi"/>
          <w:sz w:val="20"/>
          <w:szCs w:val="20"/>
          <w:lang w:val="en"/>
        </w:rPr>
        <w:t xml:space="preserve"> estate</w:t>
      </w:r>
      <w:r w:rsidR="00E6014B">
        <w:rPr>
          <w:rFonts w:cstheme="minorHAnsi"/>
          <w:sz w:val="20"/>
          <w:szCs w:val="20"/>
          <w:lang w:val="en"/>
        </w:rPr>
        <w:t xml:space="preserve"> in bankruptcy,</w:t>
      </w:r>
      <w:r w:rsidR="00C77CBA">
        <w:rPr>
          <w:rFonts w:cstheme="minorHAnsi"/>
          <w:sz w:val="20"/>
          <w:szCs w:val="20"/>
          <w:lang w:val="en"/>
        </w:rPr>
        <w:t xml:space="preserve"> </w:t>
      </w:r>
      <w:r w:rsidR="002C3388" w:rsidRPr="002C3388">
        <w:rPr>
          <w:rFonts w:cstheme="minorHAnsi"/>
          <w:sz w:val="20"/>
          <w:szCs w:val="20"/>
          <w:lang w:val="en"/>
        </w:rPr>
        <w:t>mun</w:t>
      </w:r>
      <w:r w:rsidR="00C77CBA">
        <w:rPr>
          <w:rFonts w:cstheme="minorHAnsi"/>
          <w:sz w:val="20"/>
          <w:szCs w:val="20"/>
          <w:lang w:val="en"/>
        </w:rPr>
        <w:t>icipal or state-owned company, inter municipal company</w:t>
      </w:r>
      <w:r w:rsidR="00E6014B">
        <w:rPr>
          <w:rFonts w:cstheme="minorHAnsi"/>
          <w:sz w:val="20"/>
          <w:szCs w:val="20"/>
          <w:lang w:val="en"/>
        </w:rPr>
        <w:t>,</w:t>
      </w:r>
      <w:r w:rsidR="00C77CBA">
        <w:rPr>
          <w:rFonts w:cstheme="minorHAnsi"/>
          <w:sz w:val="20"/>
          <w:szCs w:val="20"/>
          <w:lang w:val="en"/>
        </w:rPr>
        <w:t xml:space="preserve"> </w:t>
      </w:r>
      <w:r w:rsidR="002C3388" w:rsidRPr="002C3388">
        <w:rPr>
          <w:rFonts w:cstheme="minorHAnsi"/>
          <w:sz w:val="20"/>
          <w:szCs w:val="20"/>
          <w:lang w:val="en"/>
        </w:rPr>
        <w:t>co-operative societ</w:t>
      </w:r>
      <w:r w:rsidR="00C77CBA">
        <w:rPr>
          <w:rFonts w:cstheme="minorHAnsi"/>
          <w:sz w:val="20"/>
          <w:szCs w:val="20"/>
          <w:lang w:val="en"/>
        </w:rPr>
        <w:t>y, mutual insurance company</w:t>
      </w:r>
      <w:r w:rsidR="00A26BCF">
        <w:rPr>
          <w:rFonts w:cstheme="minorHAnsi"/>
          <w:sz w:val="20"/>
          <w:szCs w:val="20"/>
          <w:lang w:val="en"/>
        </w:rPr>
        <w:t xml:space="preserve"> (equal a pension scheme)</w:t>
      </w:r>
      <w:r w:rsidR="00E6014B">
        <w:rPr>
          <w:rFonts w:cstheme="minorHAnsi"/>
          <w:sz w:val="20"/>
          <w:szCs w:val="20"/>
          <w:lang w:val="en"/>
        </w:rPr>
        <w:t>,</w:t>
      </w:r>
      <w:r w:rsidR="00C77CBA">
        <w:rPr>
          <w:rFonts w:cstheme="minorHAnsi"/>
          <w:sz w:val="20"/>
          <w:szCs w:val="20"/>
          <w:lang w:val="en"/>
        </w:rPr>
        <w:t xml:space="preserve"> Savings Bank,</w:t>
      </w:r>
      <w:r w:rsidR="002C3388" w:rsidRPr="002C3388">
        <w:rPr>
          <w:rFonts w:cstheme="minorHAnsi"/>
          <w:sz w:val="20"/>
          <w:szCs w:val="20"/>
          <w:lang w:val="en"/>
        </w:rPr>
        <w:t xml:space="preserve"> self-owned f</w:t>
      </w:r>
      <w:r w:rsidR="00C77CBA">
        <w:rPr>
          <w:rFonts w:cstheme="minorHAnsi"/>
          <w:sz w:val="20"/>
          <w:szCs w:val="20"/>
          <w:lang w:val="en"/>
        </w:rPr>
        <w:t>inance company.</w:t>
      </w:r>
    </w:p>
    <w:p w:rsidR="00FD6F5E" w:rsidRPr="00033658" w:rsidRDefault="00FD6F5E" w:rsidP="00753872">
      <w:pPr>
        <w:spacing w:after="0" w:line="240" w:lineRule="auto"/>
        <w:rPr>
          <w:rFonts w:cstheme="minorHAnsi"/>
          <w:sz w:val="20"/>
          <w:szCs w:val="20"/>
          <w:lang w:val="en"/>
        </w:rPr>
      </w:pPr>
    </w:p>
    <w:p w:rsidR="009C0D0E" w:rsidRPr="00901A39" w:rsidRDefault="00FD6F5E" w:rsidP="00753872">
      <w:pPr>
        <w:spacing w:after="0" w:line="240" w:lineRule="auto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You must </w:t>
      </w:r>
      <w:r w:rsidRPr="00901A39">
        <w:rPr>
          <w:rFonts w:cstheme="minorHAnsi"/>
          <w:sz w:val="20"/>
          <w:szCs w:val="20"/>
          <w:lang w:val="en-US"/>
        </w:rPr>
        <w:t>list similarities</w:t>
      </w:r>
      <w:r>
        <w:rPr>
          <w:rFonts w:cstheme="minorHAnsi"/>
          <w:sz w:val="20"/>
          <w:szCs w:val="20"/>
          <w:lang w:val="en-US"/>
        </w:rPr>
        <w:t xml:space="preserve"> to </w:t>
      </w:r>
      <w:r w:rsidR="007F2A3B">
        <w:rPr>
          <w:rFonts w:cstheme="minorHAnsi"/>
          <w:sz w:val="20"/>
          <w:szCs w:val="20"/>
          <w:lang w:val="en-US"/>
        </w:rPr>
        <w:t xml:space="preserve">support </w:t>
      </w:r>
      <w:r w:rsidR="00D46BA9">
        <w:rPr>
          <w:rFonts w:cstheme="minorHAnsi"/>
          <w:sz w:val="20"/>
          <w:szCs w:val="20"/>
          <w:lang w:val="en-US"/>
        </w:rPr>
        <w:t>your claim</w:t>
      </w:r>
      <w:r w:rsidR="007F2A3B">
        <w:rPr>
          <w:rFonts w:cstheme="minorHAnsi"/>
          <w:sz w:val="20"/>
          <w:szCs w:val="20"/>
          <w:lang w:val="en-US"/>
        </w:rPr>
        <w:t>, and state whether the owner(s) have limited liability for the entity's debt or not?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5"/>
      </w:tblGrid>
      <w:tr w:rsidR="00F84BCF" w:rsidRPr="00335806" w:rsidTr="00B563C1">
        <w:trPr>
          <w:trHeight w:val="1014"/>
        </w:trPr>
        <w:tc>
          <w:tcPr>
            <w:tcW w:w="9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CF" w:rsidRPr="00901A39" w:rsidRDefault="00F84BCF" w:rsidP="009632CB">
            <w:pPr>
              <w:rPr>
                <w:rFonts w:cstheme="minorHAnsi"/>
                <w:lang w:val="en-US"/>
              </w:rPr>
            </w:pPr>
          </w:p>
          <w:p w:rsidR="00F84BCF" w:rsidRPr="00901A39" w:rsidRDefault="00F84BCF" w:rsidP="009632CB">
            <w:pPr>
              <w:rPr>
                <w:rFonts w:cstheme="minorHAnsi"/>
                <w:lang w:val="en-US"/>
              </w:rPr>
            </w:pPr>
          </w:p>
          <w:p w:rsidR="00F84BCF" w:rsidRPr="00901A39" w:rsidRDefault="00F84BCF" w:rsidP="009632CB">
            <w:pPr>
              <w:rPr>
                <w:rFonts w:cstheme="minorHAnsi"/>
                <w:lang w:val="en-US"/>
              </w:rPr>
            </w:pPr>
          </w:p>
          <w:p w:rsidR="00E54C4B" w:rsidRPr="00901A39" w:rsidRDefault="00E54C4B" w:rsidP="009632CB">
            <w:pPr>
              <w:rPr>
                <w:rFonts w:cstheme="minorHAnsi"/>
                <w:lang w:val="en-US"/>
              </w:rPr>
            </w:pPr>
          </w:p>
          <w:p w:rsidR="00E54C4B" w:rsidRPr="00901A39" w:rsidRDefault="00E54C4B" w:rsidP="009632CB">
            <w:pPr>
              <w:rPr>
                <w:rFonts w:cstheme="minorHAnsi"/>
                <w:lang w:val="en-US"/>
              </w:rPr>
            </w:pPr>
          </w:p>
          <w:p w:rsidR="00E54C4B" w:rsidRPr="00901A39" w:rsidRDefault="00E54C4B" w:rsidP="009632CB">
            <w:pPr>
              <w:rPr>
                <w:rFonts w:cstheme="minorHAnsi"/>
                <w:lang w:val="en-US"/>
              </w:rPr>
            </w:pPr>
          </w:p>
          <w:p w:rsidR="00FD29D2" w:rsidRPr="00901A39" w:rsidRDefault="00FD29D2" w:rsidP="009632CB">
            <w:pPr>
              <w:rPr>
                <w:rFonts w:cstheme="minorHAnsi"/>
                <w:lang w:val="en-US"/>
              </w:rPr>
            </w:pPr>
          </w:p>
        </w:tc>
      </w:tr>
    </w:tbl>
    <w:p w:rsidR="00172730" w:rsidRPr="00901A39" w:rsidRDefault="00172730" w:rsidP="009632CB">
      <w:pPr>
        <w:spacing w:line="240" w:lineRule="auto"/>
        <w:rPr>
          <w:rFonts w:cstheme="minorHAnsi"/>
          <w:b/>
          <w:sz w:val="20"/>
          <w:szCs w:val="20"/>
          <w:lang w:val="en-GB"/>
        </w:rPr>
      </w:pPr>
    </w:p>
    <w:p w:rsidR="00F84BCF" w:rsidRPr="009A52B1" w:rsidRDefault="00A511B9" w:rsidP="00873C8B">
      <w:pPr>
        <w:spacing w:after="0" w:line="240" w:lineRule="auto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5</w:t>
      </w:r>
      <w:r w:rsidR="00F84BCF" w:rsidRPr="009A52B1">
        <w:rPr>
          <w:rFonts w:cstheme="minorHAnsi"/>
          <w:b/>
          <w:lang w:val="en-US"/>
        </w:rPr>
        <w:t>.</w:t>
      </w:r>
      <w:r w:rsidR="00A446EE" w:rsidRPr="009A52B1">
        <w:rPr>
          <w:rFonts w:cstheme="minorHAnsi"/>
          <w:b/>
          <w:lang w:val="en-US"/>
        </w:rPr>
        <w:t xml:space="preserve"> </w:t>
      </w:r>
      <w:r w:rsidR="00D37F7F" w:rsidRPr="009A52B1">
        <w:rPr>
          <w:rFonts w:cstheme="minorHAnsi"/>
          <w:b/>
          <w:lang w:val="en-US"/>
        </w:rPr>
        <w:t>E</w:t>
      </w:r>
      <w:r w:rsidR="00172730" w:rsidRPr="009A52B1">
        <w:rPr>
          <w:rFonts w:cstheme="minorHAnsi"/>
          <w:b/>
          <w:lang w:val="en-US"/>
        </w:rPr>
        <w:t>conomic activity and purpose for the establishment within EEA</w:t>
      </w:r>
    </w:p>
    <w:p w:rsidR="00873C8B" w:rsidRPr="00873C8B" w:rsidRDefault="00873C8B" w:rsidP="00873C8B">
      <w:pPr>
        <w:spacing w:after="0"/>
        <w:rPr>
          <w:rFonts w:eastAsia="Calibri" w:cstheme="minorHAnsi"/>
          <w:sz w:val="20"/>
          <w:szCs w:val="20"/>
          <w:lang w:val="en-GB"/>
        </w:rPr>
      </w:pPr>
      <w:r w:rsidRPr="00873C8B">
        <w:rPr>
          <w:rFonts w:eastAsia="Calibri" w:cstheme="minorHAnsi"/>
          <w:sz w:val="20"/>
          <w:szCs w:val="20"/>
          <w:lang w:val="en-GB"/>
        </w:rPr>
        <w:t xml:space="preserve">The foreign shareholder must be established within the EEA and carry out genuine economic activity within the EEA. </w:t>
      </w:r>
      <w:r w:rsidR="00DA101E">
        <w:rPr>
          <w:rFonts w:eastAsia="Calibri" w:cstheme="minorHAnsi"/>
          <w:sz w:val="20"/>
          <w:szCs w:val="20"/>
          <w:lang w:val="en-GB"/>
        </w:rPr>
        <w:t>T</w:t>
      </w:r>
      <w:r w:rsidRPr="00873C8B">
        <w:rPr>
          <w:rFonts w:eastAsia="Calibri" w:cstheme="minorHAnsi"/>
          <w:sz w:val="20"/>
          <w:szCs w:val="20"/>
          <w:lang w:val="en-GB"/>
        </w:rPr>
        <w:t>o support the fulfilment of set requirement</w:t>
      </w:r>
      <w:r w:rsidR="00DA101E">
        <w:rPr>
          <w:rFonts w:eastAsia="Calibri" w:cstheme="minorHAnsi"/>
          <w:sz w:val="20"/>
          <w:szCs w:val="20"/>
          <w:lang w:val="en-GB"/>
        </w:rPr>
        <w:t>,</w:t>
      </w:r>
      <w:r w:rsidR="00DA101E" w:rsidRPr="00DA101E">
        <w:rPr>
          <w:rFonts w:eastAsia="Calibri" w:cstheme="minorHAnsi"/>
          <w:sz w:val="20"/>
          <w:szCs w:val="20"/>
          <w:lang w:val="en-GB"/>
        </w:rPr>
        <w:t xml:space="preserve"> </w:t>
      </w:r>
      <w:r w:rsidR="00DA101E">
        <w:rPr>
          <w:rFonts w:eastAsia="Calibri" w:cstheme="minorHAnsi"/>
          <w:sz w:val="20"/>
          <w:szCs w:val="20"/>
          <w:lang w:val="en-GB"/>
        </w:rPr>
        <w:t>p</w:t>
      </w:r>
      <w:r w:rsidR="00DA101E" w:rsidRPr="00873C8B">
        <w:rPr>
          <w:rFonts w:eastAsia="Calibri" w:cstheme="minorHAnsi"/>
          <w:sz w:val="20"/>
          <w:szCs w:val="20"/>
          <w:lang w:val="en-GB"/>
        </w:rPr>
        <w:t>lease state relevant factors</w:t>
      </w:r>
      <w:r w:rsidRPr="00873C8B">
        <w:rPr>
          <w:rFonts w:eastAsia="Calibri" w:cstheme="minorHAnsi"/>
          <w:sz w:val="20"/>
          <w:szCs w:val="20"/>
          <w:lang w:val="en-GB"/>
        </w:rPr>
        <w:t>, such as:</w:t>
      </w:r>
    </w:p>
    <w:p w:rsidR="00873C8B" w:rsidRPr="00873C8B" w:rsidRDefault="00873C8B" w:rsidP="00873C8B">
      <w:pPr>
        <w:pStyle w:val="ListParagraph"/>
        <w:numPr>
          <w:ilvl w:val="0"/>
          <w:numId w:val="8"/>
        </w:numPr>
        <w:spacing w:after="0"/>
        <w:rPr>
          <w:rFonts w:eastAsia="Calibri" w:cstheme="minorHAnsi"/>
          <w:sz w:val="20"/>
          <w:szCs w:val="20"/>
          <w:lang w:val="en-GB"/>
        </w:rPr>
      </w:pPr>
      <w:r w:rsidRPr="00873C8B">
        <w:rPr>
          <w:rFonts w:eastAsia="Calibri" w:cstheme="minorHAnsi"/>
          <w:sz w:val="20"/>
          <w:szCs w:val="20"/>
          <w:lang w:val="en-GB"/>
        </w:rPr>
        <w:t>What is the applicants' investment profile and scope of investments in Norwegian companies?</w:t>
      </w:r>
    </w:p>
    <w:p w:rsidR="00873C8B" w:rsidRPr="00873C8B" w:rsidRDefault="00033658" w:rsidP="00873C8B">
      <w:pPr>
        <w:pStyle w:val="ListParagraph"/>
        <w:numPr>
          <w:ilvl w:val="0"/>
          <w:numId w:val="8"/>
        </w:numPr>
        <w:spacing w:after="0"/>
        <w:rPr>
          <w:rFonts w:eastAsia="Calibri" w:cstheme="minorHAnsi"/>
          <w:sz w:val="20"/>
          <w:szCs w:val="20"/>
          <w:lang w:val="en-GB"/>
        </w:rPr>
      </w:pPr>
      <w:r>
        <w:rPr>
          <w:rFonts w:eastAsia="Calibri" w:cstheme="minorHAnsi"/>
          <w:sz w:val="20"/>
          <w:szCs w:val="20"/>
          <w:lang w:val="en-GB"/>
        </w:rPr>
        <w:t xml:space="preserve">What is the commercial activities </w:t>
      </w:r>
      <w:r w:rsidR="00873C8B" w:rsidRPr="00873C8B">
        <w:rPr>
          <w:rFonts w:eastAsia="Calibri" w:cstheme="minorHAnsi"/>
          <w:sz w:val="20"/>
          <w:szCs w:val="20"/>
          <w:lang w:val="en-GB"/>
        </w:rPr>
        <w:t>and main business interests for the establishment within EEA?</w:t>
      </w:r>
    </w:p>
    <w:p w:rsidR="00873C8B" w:rsidRPr="00873C8B" w:rsidRDefault="00873C8B" w:rsidP="00873C8B">
      <w:pPr>
        <w:pStyle w:val="ListParagraph"/>
        <w:numPr>
          <w:ilvl w:val="0"/>
          <w:numId w:val="8"/>
        </w:numPr>
        <w:spacing w:after="0"/>
        <w:rPr>
          <w:rFonts w:eastAsia="Calibri" w:cstheme="minorHAnsi"/>
          <w:sz w:val="20"/>
          <w:szCs w:val="20"/>
          <w:lang w:val="en-GB"/>
        </w:rPr>
      </w:pPr>
      <w:r w:rsidRPr="00873C8B">
        <w:rPr>
          <w:rFonts w:eastAsia="Calibri" w:cstheme="minorHAnsi"/>
          <w:sz w:val="20"/>
          <w:szCs w:val="20"/>
          <w:lang w:val="en-GB"/>
        </w:rPr>
        <w:t>Where are the owner(s)/investor(s) of the applicant primarily located?</w:t>
      </w:r>
    </w:p>
    <w:p w:rsidR="00873C8B" w:rsidRPr="00873C8B" w:rsidRDefault="00873C8B" w:rsidP="00873C8B">
      <w:pPr>
        <w:pStyle w:val="ListParagraph"/>
        <w:numPr>
          <w:ilvl w:val="0"/>
          <w:numId w:val="8"/>
        </w:numPr>
        <w:spacing w:after="0"/>
        <w:rPr>
          <w:rFonts w:eastAsia="Calibri" w:cstheme="minorHAnsi"/>
          <w:sz w:val="20"/>
          <w:szCs w:val="20"/>
          <w:lang w:val="en-GB"/>
        </w:rPr>
      </w:pPr>
      <w:r w:rsidRPr="00873C8B">
        <w:rPr>
          <w:rFonts w:eastAsia="Calibri" w:cstheme="minorHAnsi"/>
          <w:sz w:val="20"/>
          <w:szCs w:val="20"/>
          <w:lang w:val="en-GB"/>
        </w:rPr>
        <w:t>What is the date of establishment within EEA?</w:t>
      </w:r>
    </w:p>
    <w:p w:rsidR="00873C8B" w:rsidRPr="00873C8B" w:rsidRDefault="00873C8B" w:rsidP="00873C8B">
      <w:pPr>
        <w:pStyle w:val="ListParagraph"/>
        <w:numPr>
          <w:ilvl w:val="0"/>
          <w:numId w:val="8"/>
        </w:numPr>
        <w:spacing w:after="0"/>
        <w:rPr>
          <w:rFonts w:eastAsia="Calibri" w:cstheme="minorHAnsi"/>
          <w:sz w:val="20"/>
          <w:szCs w:val="20"/>
          <w:lang w:val="en-GB"/>
        </w:rPr>
      </w:pPr>
      <w:r w:rsidRPr="00873C8B">
        <w:rPr>
          <w:rFonts w:eastAsia="Calibri" w:cstheme="minorHAnsi"/>
          <w:sz w:val="20"/>
          <w:szCs w:val="20"/>
          <w:lang w:val="en-GB"/>
        </w:rPr>
        <w:t>Where is the location and who are the executor(s) of the applicants' business activity?</w:t>
      </w:r>
    </w:p>
    <w:p w:rsidR="00873C8B" w:rsidRPr="00873C8B" w:rsidRDefault="00873C8B" w:rsidP="00873C8B">
      <w:pPr>
        <w:pStyle w:val="ListParagraph"/>
        <w:numPr>
          <w:ilvl w:val="0"/>
          <w:numId w:val="8"/>
        </w:numPr>
        <w:spacing w:after="0"/>
        <w:rPr>
          <w:rFonts w:eastAsia="Calibri" w:cstheme="minorHAnsi"/>
          <w:sz w:val="20"/>
          <w:szCs w:val="20"/>
          <w:lang w:val="en-GB"/>
        </w:rPr>
      </w:pPr>
      <w:r w:rsidRPr="00873C8B">
        <w:rPr>
          <w:rFonts w:eastAsia="Calibri" w:cstheme="minorHAnsi"/>
          <w:sz w:val="20"/>
          <w:szCs w:val="20"/>
          <w:lang w:val="en-GB"/>
        </w:rPr>
        <w:t>Where is the management/board of directors located?</w:t>
      </w:r>
    </w:p>
    <w:p w:rsidR="00873C8B" w:rsidRPr="00873C8B" w:rsidRDefault="00873C8B" w:rsidP="00873C8B">
      <w:pPr>
        <w:pStyle w:val="ListParagraph"/>
        <w:numPr>
          <w:ilvl w:val="0"/>
          <w:numId w:val="8"/>
        </w:numPr>
        <w:spacing w:after="0"/>
        <w:rPr>
          <w:rFonts w:eastAsia="Calibri" w:cstheme="minorHAnsi"/>
          <w:sz w:val="20"/>
          <w:szCs w:val="20"/>
          <w:lang w:val="en-GB"/>
        </w:rPr>
      </w:pPr>
      <w:r w:rsidRPr="00873C8B">
        <w:rPr>
          <w:rFonts w:eastAsia="Calibri" w:cstheme="minorHAnsi"/>
          <w:sz w:val="20"/>
          <w:szCs w:val="20"/>
          <w:lang w:val="en-GB"/>
        </w:rPr>
        <w:t>Are there other relevant factors for the establishment within EEA?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5"/>
      </w:tblGrid>
      <w:tr w:rsidR="000E3E5F" w:rsidRPr="00335806" w:rsidTr="00D45327">
        <w:trPr>
          <w:trHeight w:val="1014"/>
        </w:trPr>
        <w:tc>
          <w:tcPr>
            <w:tcW w:w="9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5F" w:rsidRPr="00901A39" w:rsidRDefault="000E3E5F" w:rsidP="00D45327">
            <w:pPr>
              <w:rPr>
                <w:rFonts w:cstheme="minorHAnsi"/>
                <w:lang w:val="en-GB"/>
              </w:rPr>
            </w:pPr>
          </w:p>
          <w:p w:rsidR="000E3E5F" w:rsidRDefault="000E3E5F" w:rsidP="00D45327">
            <w:pPr>
              <w:rPr>
                <w:rFonts w:cstheme="minorHAnsi"/>
                <w:lang w:val="en-US"/>
              </w:rPr>
            </w:pPr>
          </w:p>
          <w:p w:rsidR="002F4B00" w:rsidRPr="00901A39" w:rsidRDefault="002F4B00" w:rsidP="00D45327">
            <w:pPr>
              <w:rPr>
                <w:rFonts w:cstheme="minorHAnsi"/>
                <w:lang w:val="en-US"/>
              </w:rPr>
            </w:pPr>
          </w:p>
          <w:p w:rsidR="000E3E5F" w:rsidRPr="00901A39" w:rsidRDefault="000E3E5F" w:rsidP="00D45327">
            <w:pPr>
              <w:rPr>
                <w:rFonts w:cstheme="minorHAnsi"/>
                <w:lang w:val="en-US"/>
              </w:rPr>
            </w:pPr>
          </w:p>
          <w:p w:rsidR="000E3E5F" w:rsidRPr="00901A39" w:rsidRDefault="000E3E5F" w:rsidP="00D45327">
            <w:pPr>
              <w:rPr>
                <w:rFonts w:cstheme="minorHAnsi"/>
                <w:lang w:val="en-US"/>
              </w:rPr>
            </w:pPr>
          </w:p>
          <w:p w:rsidR="000E3E5F" w:rsidRPr="00901A39" w:rsidRDefault="000E3E5F" w:rsidP="00D45327">
            <w:pPr>
              <w:rPr>
                <w:rFonts w:cstheme="minorHAnsi"/>
                <w:lang w:val="en-US"/>
              </w:rPr>
            </w:pPr>
          </w:p>
          <w:p w:rsidR="000E3E5F" w:rsidRPr="00901A39" w:rsidRDefault="000E3E5F" w:rsidP="00D45327">
            <w:pPr>
              <w:rPr>
                <w:rFonts w:cstheme="minorHAnsi"/>
                <w:lang w:val="en-US"/>
              </w:rPr>
            </w:pPr>
          </w:p>
          <w:p w:rsidR="00753872" w:rsidRPr="00901A39" w:rsidRDefault="00753872" w:rsidP="00D45327">
            <w:pPr>
              <w:rPr>
                <w:rFonts w:cstheme="minorHAnsi"/>
                <w:lang w:val="en-US"/>
              </w:rPr>
            </w:pPr>
          </w:p>
        </w:tc>
      </w:tr>
    </w:tbl>
    <w:p w:rsidR="00B85D72" w:rsidRPr="009A52B1" w:rsidRDefault="00A511B9" w:rsidP="00873C8B">
      <w:pPr>
        <w:spacing w:before="240" w:line="240" w:lineRule="auto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6</w:t>
      </w:r>
      <w:r w:rsidR="000C7B72" w:rsidRPr="009A52B1">
        <w:rPr>
          <w:rFonts w:cstheme="minorHAnsi"/>
          <w:b/>
          <w:lang w:val="en-US"/>
        </w:rPr>
        <w:t>. Signature</w:t>
      </w:r>
    </w:p>
    <w:p w:rsidR="00FF56B8" w:rsidRPr="00FF56B8" w:rsidRDefault="00FF56B8" w:rsidP="00FF56B8">
      <w:pPr>
        <w:spacing w:line="240" w:lineRule="auto"/>
        <w:rPr>
          <w:sz w:val="20"/>
          <w:szCs w:val="20"/>
          <w:lang w:val="en"/>
        </w:rPr>
      </w:pPr>
      <w:r w:rsidRPr="00FF56B8">
        <w:rPr>
          <w:sz w:val="20"/>
          <w:szCs w:val="20"/>
          <w:lang w:val="en-US"/>
        </w:rPr>
        <w:t>We</w:t>
      </w:r>
      <w:r>
        <w:rPr>
          <w:sz w:val="20"/>
          <w:szCs w:val="20"/>
          <w:lang w:val="en-US"/>
        </w:rPr>
        <w:t>, _____________________________________,</w:t>
      </w:r>
      <w:r w:rsidRPr="00FF56B8">
        <w:rPr>
          <w:sz w:val="20"/>
          <w:szCs w:val="20"/>
          <w:lang w:val="en-US"/>
        </w:rPr>
        <w:t xml:space="preserve"> declare that the information given in this form is correct. We hereby apply for approval to be entitled to a 0 % withholding tax rate</w:t>
      </w:r>
      <w:r w:rsidRPr="00FF56B8">
        <w:rPr>
          <w:sz w:val="20"/>
          <w:szCs w:val="20"/>
          <w:lang w:val="en"/>
        </w:rPr>
        <w:t xml:space="preserve"> under the </w:t>
      </w:r>
      <w:r w:rsidR="00873C8B" w:rsidRPr="00873C8B">
        <w:rPr>
          <w:sz w:val="20"/>
          <w:szCs w:val="20"/>
          <w:lang w:val="en-US"/>
        </w:rPr>
        <w:t>Norwegian tax exemption method.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30"/>
      </w:tblGrid>
      <w:tr w:rsidR="002F4B00" w:rsidRPr="00335806" w:rsidTr="003541BB">
        <w:tc>
          <w:tcPr>
            <w:tcW w:w="3119" w:type="dxa"/>
          </w:tcPr>
          <w:p w:rsidR="002F4B00" w:rsidRPr="00FF56B8" w:rsidRDefault="002F4B00" w:rsidP="003541BB">
            <w:pPr>
              <w:pStyle w:val="ListParagraph"/>
              <w:pBdr>
                <w:bottom w:val="single" w:sz="12" w:space="1" w:color="auto"/>
              </w:pBdr>
              <w:spacing w:line="600" w:lineRule="auto"/>
              <w:ind w:left="0"/>
              <w:rPr>
                <w:rFonts w:cs="Arial"/>
                <w:i/>
                <w:sz w:val="20"/>
                <w:szCs w:val="20"/>
                <w:lang w:val="en"/>
              </w:rPr>
            </w:pPr>
          </w:p>
          <w:p w:rsidR="002F4B00" w:rsidRDefault="002F4B00" w:rsidP="003541BB">
            <w:pPr>
              <w:pStyle w:val="ListParagraph"/>
              <w:spacing w:line="600" w:lineRule="auto"/>
              <w:ind w:left="0"/>
              <w:jc w:val="center"/>
              <w:rPr>
                <w:rFonts w:cs="Arial"/>
                <w:i/>
                <w:sz w:val="20"/>
                <w:szCs w:val="20"/>
                <w:lang w:val="en-US"/>
              </w:rPr>
            </w:pPr>
            <w:r>
              <w:rPr>
                <w:rFonts w:cs="Arial"/>
                <w:i/>
                <w:sz w:val="20"/>
                <w:szCs w:val="20"/>
                <w:lang w:val="en-US"/>
              </w:rPr>
              <w:t>Date</w:t>
            </w:r>
          </w:p>
        </w:tc>
        <w:tc>
          <w:tcPr>
            <w:tcW w:w="6230" w:type="dxa"/>
          </w:tcPr>
          <w:p w:rsidR="002F4B00" w:rsidRDefault="002F4B00" w:rsidP="003541BB">
            <w:pPr>
              <w:pStyle w:val="ListParagraph"/>
              <w:pBdr>
                <w:bottom w:val="single" w:sz="12" w:space="1" w:color="auto"/>
              </w:pBdr>
              <w:spacing w:line="600" w:lineRule="auto"/>
              <w:ind w:left="0"/>
              <w:rPr>
                <w:rFonts w:cs="Arial"/>
                <w:i/>
                <w:sz w:val="20"/>
                <w:szCs w:val="20"/>
                <w:lang w:val="en-US"/>
              </w:rPr>
            </w:pPr>
          </w:p>
          <w:p w:rsidR="002F4B00" w:rsidRDefault="002F4B00" w:rsidP="003541BB">
            <w:pPr>
              <w:pStyle w:val="ListParagraph"/>
              <w:spacing w:line="600" w:lineRule="auto"/>
              <w:ind w:left="0"/>
              <w:jc w:val="center"/>
              <w:rPr>
                <w:rFonts w:cs="Arial"/>
                <w:i/>
                <w:sz w:val="20"/>
                <w:szCs w:val="20"/>
                <w:lang w:val="en-US"/>
              </w:rPr>
            </w:pPr>
            <w:r>
              <w:rPr>
                <w:rFonts w:cs="Arial"/>
                <w:i/>
                <w:sz w:val="20"/>
                <w:szCs w:val="20"/>
                <w:lang w:val="en-US"/>
              </w:rPr>
              <w:t>Signature of/on behalf of claimant</w:t>
            </w:r>
          </w:p>
          <w:p w:rsidR="00A84D76" w:rsidRDefault="00A84D76" w:rsidP="003541BB">
            <w:pPr>
              <w:pStyle w:val="ListParagraph"/>
              <w:spacing w:line="600" w:lineRule="auto"/>
              <w:ind w:left="0"/>
              <w:jc w:val="center"/>
              <w:rPr>
                <w:rFonts w:cs="Arial"/>
                <w:i/>
                <w:sz w:val="20"/>
                <w:szCs w:val="20"/>
                <w:lang w:val="en-US"/>
              </w:rPr>
            </w:pPr>
          </w:p>
          <w:p w:rsidR="00A84D76" w:rsidRDefault="00A84D76" w:rsidP="003541BB">
            <w:pPr>
              <w:pStyle w:val="ListParagraph"/>
              <w:spacing w:line="600" w:lineRule="auto"/>
              <w:ind w:left="0"/>
              <w:jc w:val="center"/>
              <w:rPr>
                <w:rFonts w:cs="Arial"/>
                <w:i/>
                <w:sz w:val="20"/>
                <w:szCs w:val="20"/>
                <w:lang w:val="en-US"/>
              </w:rPr>
            </w:pPr>
          </w:p>
        </w:tc>
      </w:tr>
    </w:tbl>
    <w:p w:rsidR="00A34E24" w:rsidRPr="0046322C" w:rsidRDefault="0046322C" w:rsidP="0046322C">
      <w:pPr>
        <w:pStyle w:val="Default"/>
        <w:tabs>
          <w:tab w:val="left" w:pos="486"/>
        </w:tabs>
        <w:jc w:val="right"/>
        <w:rPr>
          <w:rFonts w:asciiTheme="minorHAnsi" w:hAnsiTheme="minorHAnsi" w:cstheme="minorHAnsi"/>
          <w:sz w:val="20"/>
          <w:szCs w:val="20"/>
          <w:lang w:val="en-US"/>
        </w:rPr>
      </w:pPr>
      <w:r w:rsidRPr="0046322C">
        <w:rPr>
          <w:rFonts w:asciiTheme="minorHAnsi" w:hAnsiTheme="minorHAnsi" w:cstheme="minorHAnsi"/>
          <w:sz w:val="20"/>
          <w:szCs w:val="20"/>
          <w:lang w:val="en-US"/>
        </w:rPr>
        <w:t>Page 2/2</w:t>
      </w:r>
    </w:p>
    <w:p w:rsidR="00873C8B" w:rsidRPr="002F4B00" w:rsidRDefault="00873C8B" w:rsidP="00873C8B">
      <w:pPr>
        <w:pStyle w:val="Default"/>
        <w:tabs>
          <w:tab w:val="left" w:pos="486"/>
        </w:tabs>
        <w:rPr>
          <w:lang w:val="en-US"/>
        </w:rPr>
      </w:pPr>
    </w:p>
    <w:tbl>
      <w:tblPr>
        <w:tblStyle w:val="TableGrid"/>
        <w:tblpPr w:leftFromText="180" w:rightFromText="180" w:vertAnchor="text" w:horzAnchor="margin" w:tblpY="13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E6014B" w:rsidRPr="00335806" w:rsidTr="00E6014B">
        <w:tc>
          <w:tcPr>
            <w:tcW w:w="8897" w:type="dxa"/>
          </w:tcPr>
          <w:p w:rsidR="001A387E" w:rsidRPr="00A511B9" w:rsidRDefault="001A387E" w:rsidP="00E6014B">
            <w:pPr>
              <w:rPr>
                <w:rFonts w:cstheme="minorHAnsi"/>
                <w:b/>
                <w:i/>
                <w:sz w:val="24"/>
                <w:szCs w:val="24"/>
                <w:lang w:val="en-US"/>
              </w:rPr>
            </w:pPr>
          </w:p>
          <w:p w:rsidR="00E6014B" w:rsidRPr="00A511B9" w:rsidRDefault="00E6014B" w:rsidP="00E6014B">
            <w:pPr>
              <w:rPr>
                <w:rFonts w:cstheme="minorHAnsi"/>
                <w:b/>
                <w:i/>
                <w:sz w:val="24"/>
                <w:szCs w:val="24"/>
                <w:lang w:val="en-US"/>
              </w:rPr>
            </w:pPr>
            <w:r w:rsidRPr="00A511B9">
              <w:rPr>
                <w:rFonts w:cstheme="minorHAnsi"/>
                <w:b/>
                <w:i/>
                <w:sz w:val="24"/>
                <w:szCs w:val="24"/>
                <w:lang w:val="en-US"/>
              </w:rPr>
              <w:t>Please note:</w:t>
            </w:r>
          </w:p>
          <w:p w:rsidR="007E5C9D" w:rsidRPr="00E6014B" w:rsidRDefault="007E5C9D" w:rsidP="00E6014B">
            <w:pPr>
              <w:rPr>
                <w:rFonts w:cstheme="minorHAnsi"/>
                <w:b/>
                <w:i/>
                <w:sz w:val="18"/>
                <w:szCs w:val="18"/>
                <w:lang w:val="en-US"/>
              </w:rPr>
            </w:pPr>
          </w:p>
          <w:p w:rsidR="00E6014B" w:rsidRPr="00E6014B" w:rsidRDefault="00E6014B" w:rsidP="00E6014B">
            <w:pPr>
              <w:pStyle w:val="ListParagraph"/>
              <w:numPr>
                <w:ilvl w:val="0"/>
                <w:numId w:val="6"/>
              </w:numPr>
              <w:rPr>
                <w:rFonts w:eastAsia="Calibri" w:cstheme="minorHAnsi"/>
                <w:i/>
                <w:sz w:val="18"/>
                <w:szCs w:val="18"/>
                <w:lang w:val="en-GB"/>
              </w:rPr>
            </w:pPr>
            <w:r w:rsidRPr="00E6014B">
              <w:rPr>
                <w:rFonts w:eastAsia="Calibri" w:cstheme="minorHAnsi"/>
                <w:i/>
                <w:sz w:val="18"/>
                <w:szCs w:val="18"/>
                <w:lang w:val="en-GB"/>
              </w:rPr>
              <w:t xml:space="preserve">If there is insufficient space in any section of the form, you may enclose an annexure and submit as part of your application. </w:t>
            </w:r>
          </w:p>
          <w:p w:rsidR="00E6014B" w:rsidRPr="00033658" w:rsidRDefault="00E6014B" w:rsidP="0003365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E6014B">
              <w:rPr>
                <w:rFonts w:cstheme="minorHAnsi"/>
                <w:i/>
                <w:sz w:val="18"/>
                <w:szCs w:val="18"/>
                <w:lang w:val="en-US"/>
              </w:rPr>
              <w:t xml:space="preserve">An approval will remain valid as long as the actual conditions on which the approval is based remain unchanged. </w:t>
            </w:r>
          </w:p>
        </w:tc>
      </w:tr>
      <w:tr w:rsidR="00E6014B" w:rsidRPr="00901A39" w:rsidTr="00E6014B">
        <w:tc>
          <w:tcPr>
            <w:tcW w:w="8897" w:type="dxa"/>
          </w:tcPr>
          <w:p w:rsidR="00E6014B" w:rsidRDefault="00E6014B" w:rsidP="00E6014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E6014B">
              <w:rPr>
                <w:rFonts w:cstheme="minorHAnsi"/>
                <w:i/>
                <w:sz w:val="18"/>
                <w:szCs w:val="18"/>
                <w:lang w:val="en-US"/>
              </w:rPr>
              <w:t>The application must be signed. If an authorised representative signs the application, a power of attorney must be enclosed with the application.</w:t>
            </w:r>
          </w:p>
          <w:p w:rsidR="002F4B00" w:rsidRPr="00E6014B" w:rsidRDefault="002F4B00" w:rsidP="00E6014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2F4B00">
              <w:rPr>
                <w:rFonts w:cstheme="minorHAnsi"/>
                <w:i/>
                <w:sz w:val="18"/>
                <w:szCs w:val="18"/>
                <w:lang w:val="en-US"/>
              </w:rPr>
              <w:t xml:space="preserve">If the applicant is an umbrella structured investment fund, with segregated liability between </w:t>
            </w:r>
            <w:r w:rsidR="007E5C9D" w:rsidRPr="002F4B00">
              <w:rPr>
                <w:rFonts w:cstheme="minorHAnsi"/>
                <w:i/>
                <w:sz w:val="18"/>
                <w:szCs w:val="18"/>
                <w:lang w:val="en-US"/>
              </w:rPr>
              <w:t>sub-funds</w:t>
            </w:r>
            <w:r w:rsidR="007E5C9D">
              <w:rPr>
                <w:rFonts w:cstheme="minorHAnsi"/>
                <w:i/>
                <w:sz w:val="18"/>
                <w:szCs w:val="18"/>
                <w:lang w:val="en-US"/>
              </w:rPr>
              <w:t>, the sub-funds are normally considered as</w:t>
            </w:r>
            <w:r>
              <w:rPr>
                <w:rFonts w:cstheme="minorHAnsi"/>
                <w:i/>
                <w:sz w:val="18"/>
                <w:szCs w:val="18"/>
                <w:lang w:val="en-US"/>
              </w:rPr>
              <w:t xml:space="preserve"> separate taxpayers</w:t>
            </w:r>
            <w:r w:rsidR="007E5C9D">
              <w:rPr>
                <w:rFonts w:cstheme="minorHAnsi"/>
                <w:i/>
                <w:sz w:val="18"/>
                <w:szCs w:val="18"/>
                <w:lang w:val="en-US"/>
              </w:rPr>
              <w:t xml:space="preserve"> according to Norwegian law. </w:t>
            </w:r>
            <w:r>
              <w:rPr>
                <w:rFonts w:cstheme="minorHAnsi"/>
                <w:i/>
                <w:sz w:val="18"/>
                <w:szCs w:val="18"/>
                <w:lang w:val="en-US"/>
              </w:rPr>
              <w:t xml:space="preserve">We therefore require </w:t>
            </w:r>
            <w:r w:rsidRPr="002F4B00">
              <w:rPr>
                <w:rFonts w:cstheme="minorHAnsi"/>
                <w:i/>
                <w:sz w:val="18"/>
                <w:szCs w:val="18"/>
                <w:lang w:val="en-US"/>
              </w:rPr>
              <w:t xml:space="preserve">documentation that certifies that the subfund(s) </w:t>
            </w:r>
            <w:r w:rsidR="007E5C9D">
              <w:rPr>
                <w:rFonts w:cstheme="minorHAnsi"/>
                <w:i/>
                <w:sz w:val="18"/>
                <w:szCs w:val="18"/>
                <w:lang w:val="en-US"/>
              </w:rPr>
              <w:t xml:space="preserve">are </w:t>
            </w:r>
            <w:r w:rsidRPr="002F4B00">
              <w:rPr>
                <w:rFonts w:cstheme="minorHAnsi"/>
                <w:i/>
                <w:sz w:val="18"/>
                <w:szCs w:val="18"/>
                <w:lang w:val="en-US"/>
              </w:rPr>
              <w:t>part of the investment fund</w:t>
            </w:r>
            <w:r w:rsidR="007E5C9D" w:rsidRPr="007E5C9D">
              <w:rPr>
                <w:rFonts w:cstheme="minorHAnsi"/>
                <w:i/>
                <w:sz w:val="18"/>
                <w:szCs w:val="18"/>
                <w:lang w:val="en-US"/>
              </w:rPr>
              <w:t>, i.e. certificate of residence or an attestation</w:t>
            </w:r>
            <w:r w:rsidR="007E5C9D">
              <w:rPr>
                <w:rFonts w:cstheme="minorHAnsi"/>
                <w:i/>
                <w:sz w:val="18"/>
                <w:szCs w:val="18"/>
                <w:lang w:val="en-US"/>
              </w:rPr>
              <w:t>. (In such cases</w:t>
            </w:r>
            <w:r w:rsidR="00DA101E">
              <w:rPr>
                <w:rFonts w:cstheme="minorHAnsi"/>
                <w:i/>
                <w:sz w:val="18"/>
                <w:szCs w:val="18"/>
                <w:lang w:val="en-US"/>
              </w:rPr>
              <w:t>,</w:t>
            </w:r>
            <w:r w:rsidR="007E5C9D">
              <w:rPr>
                <w:rFonts w:cstheme="minorHAnsi"/>
                <w:i/>
                <w:sz w:val="18"/>
                <w:szCs w:val="18"/>
                <w:lang w:val="en-US"/>
              </w:rPr>
              <w:t xml:space="preserve"> the approval will be given on sub-fund level.) </w:t>
            </w:r>
          </w:p>
          <w:p w:rsidR="00E6014B" w:rsidRPr="00E6014B" w:rsidRDefault="00E6014B" w:rsidP="00E6014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E6014B">
              <w:rPr>
                <w:rFonts w:cstheme="minorHAnsi"/>
                <w:i/>
                <w:sz w:val="18"/>
                <w:szCs w:val="18"/>
                <w:lang w:val="en-US"/>
              </w:rPr>
              <w:t xml:space="preserve">The Central Office - Foreign Tax Affairs reserves the right to withdraw </w:t>
            </w:r>
            <w:r w:rsidR="00FF56B8">
              <w:rPr>
                <w:rFonts w:cstheme="minorHAnsi"/>
                <w:i/>
                <w:sz w:val="18"/>
                <w:szCs w:val="18"/>
                <w:lang w:val="en-US"/>
              </w:rPr>
              <w:t>any given</w:t>
            </w:r>
            <w:r w:rsidRPr="00E6014B">
              <w:rPr>
                <w:rFonts w:cstheme="minorHAnsi"/>
                <w:i/>
                <w:sz w:val="18"/>
                <w:szCs w:val="18"/>
                <w:lang w:val="en-US"/>
              </w:rPr>
              <w:t xml:space="preserve"> approval.</w:t>
            </w:r>
          </w:p>
          <w:p w:rsidR="00E6014B" w:rsidRPr="00E6014B" w:rsidRDefault="00E6014B" w:rsidP="00E6014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E6014B">
              <w:rPr>
                <w:rFonts w:cstheme="minorHAnsi"/>
                <w:i/>
                <w:sz w:val="18"/>
                <w:szCs w:val="18"/>
                <w:lang w:val="en-US"/>
              </w:rPr>
              <w:t xml:space="preserve">Please be informed that submitted documentation will not be returned to the sender.  </w:t>
            </w:r>
          </w:p>
          <w:p w:rsidR="00E6014B" w:rsidRPr="00E6014B" w:rsidRDefault="00E6014B" w:rsidP="00E6014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E6014B">
              <w:rPr>
                <w:rFonts w:cstheme="minorHAnsi"/>
                <w:i/>
                <w:sz w:val="18"/>
                <w:szCs w:val="18"/>
                <w:lang w:val="en-US"/>
              </w:rPr>
              <w:t>For more information</w:t>
            </w:r>
            <w:r w:rsidR="00FF56B8">
              <w:rPr>
                <w:rFonts w:cstheme="minorHAnsi"/>
                <w:i/>
                <w:sz w:val="18"/>
                <w:szCs w:val="18"/>
                <w:lang w:val="en-US"/>
              </w:rPr>
              <w:t xml:space="preserve"> about the approval </w:t>
            </w:r>
            <w:r w:rsidR="00033658">
              <w:rPr>
                <w:rFonts w:cstheme="minorHAnsi"/>
                <w:i/>
                <w:sz w:val="18"/>
                <w:szCs w:val="18"/>
                <w:lang w:val="en-US"/>
              </w:rPr>
              <w:t>arrangement,</w:t>
            </w:r>
            <w:r w:rsidR="00DA101E">
              <w:rPr>
                <w:rFonts w:cstheme="minorHAnsi"/>
                <w:i/>
                <w:sz w:val="18"/>
                <w:szCs w:val="18"/>
                <w:lang w:val="en-US"/>
              </w:rPr>
              <w:t xml:space="preserve"> see </w:t>
            </w:r>
            <w:hyperlink r:id="rId10" w:history="1">
              <w:r w:rsidR="00DA101E" w:rsidRPr="0052009A">
                <w:rPr>
                  <w:rStyle w:val="Hyperlink"/>
                  <w:rFonts w:cstheme="minorHAnsi"/>
                  <w:i/>
                  <w:sz w:val="18"/>
                  <w:szCs w:val="18"/>
                  <w:lang w:val="en-US"/>
                </w:rPr>
                <w:t>www.skatteetaten.no</w:t>
              </w:r>
            </w:hyperlink>
            <w:r w:rsidR="00DA101E">
              <w:rPr>
                <w:rFonts w:cstheme="minorHAnsi"/>
                <w:i/>
                <w:sz w:val="18"/>
                <w:szCs w:val="18"/>
                <w:lang w:val="en-US"/>
              </w:rPr>
              <w:t xml:space="preserve">; topic </w:t>
            </w:r>
            <w:r w:rsidRPr="00E6014B">
              <w:rPr>
                <w:rFonts w:cstheme="minorHAnsi"/>
                <w:i/>
                <w:sz w:val="18"/>
                <w:szCs w:val="18"/>
                <w:lang w:val="en-US"/>
              </w:rPr>
              <w:t>search: "withholding tax dividends".</w:t>
            </w:r>
          </w:p>
          <w:p w:rsidR="00E6014B" w:rsidRPr="00E6014B" w:rsidRDefault="00E6014B" w:rsidP="00E6014B">
            <w:pPr>
              <w:pStyle w:val="BodyText"/>
              <w:numPr>
                <w:ilvl w:val="0"/>
                <w:numId w:val="3"/>
              </w:numPr>
              <w:spacing w:line="240" w:lineRule="auto"/>
              <w:rPr>
                <w:rFonts w:asciiTheme="minorHAnsi" w:eastAsiaTheme="minorHAnsi" w:hAnsiTheme="minorHAnsi" w:cstheme="minorHAnsi"/>
                <w:i/>
                <w:sz w:val="18"/>
                <w:szCs w:val="18"/>
                <w:lang w:val="en-US"/>
              </w:rPr>
            </w:pPr>
            <w:r w:rsidRPr="00E6014B">
              <w:rPr>
                <w:rFonts w:asciiTheme="minorHAnsi" w:eastAsiaTheme="minorHAnsi" w:hAnsiTheme="minorHAnsi" w:cstheme="minorHAnsi"/>
                <w:i/>
                <w:sz w:val="18"/>
                <w:szCs w:val="18"/>
                <w:u w:val="single"/>
                <w:lang w:val="en-US"/>
              </w:rPr>
              <w:t>Send application and documentation to</w:t>
            </w:r>
            <w:r w:rsidRPr="00E6014B">
              <w:rPr>
                <w:rFonts w:asciiTheme="minorHAnsi" w:eastAsiaTheme="minorHAnsi" w:hAnsiTheme="minorHAnsi" w:cstheme="minorHAnsi"/>
                <w:i/>
                <w:sz w:val="18"/>
                <w:szCs w:val="18"/>
                <w:lang w:val="en-US"/>
              </w:rPr>
              <w:t xml:space="preserve">: </w:t>
            </w:r>
          </w:p>
          <w:p w:rsidR="00E6014B" w:rsidRPr="00E6014B" w:rsidRDefault="00E6014B" w:rsidP="00E6014B">
            <w:pPr>
              <w:pStyle w:val="BodyText"/>
              <w:spacing w:line="240" w:lineRule="auto"/>
              <w:ind w:left="720"/>
              <w:rPr>
                <w:rFonts w:asciiTheme="minorHAnsi" w:eastAsiaTheme="minorHAnsi" w:hAnsiTheme="minorHAnsi" w:cstheme="minorHAnsi"/>
                <w:i/>
                <w:sz w:val="18"/>
                <w:szCs w:val="18"/>
                <w:lang w:val="en-US"/>
              </w:rPr>
            </w:pPr>
            <w:r w:rsidRPr="00E6014B">
              <w:rPr>
                <w:rFonts w:asciiTheme="minorHAnsi" w:eastAsiaTheme="minorHAnsi" w:hAnsiTheme="minorHAnsi" w:cstheme="minorHAnsi"/>
                <w:i/>
                <w:sz w:val="18"/>
                <w:szCs w:val="18"/>
                <w:lang w:val="en-US"/>
              </w:rPr>
              <w:t>Central Office – Foreign Tax Affairs</w:t>
            </w:r>
          </w:p>
          <w:p w:rsidR="00E6014B" w:rsidRPr="00E6014B" w:rsidRDefault="00E6014B" w:rsidP="00E6014B">
            <w:pPr>
              <w:pStyle w:val="BodyText"/>
              <w:spacing w:line="240" w:lineRule="auto"/>
              <w:ind w:left="720"/>
              <w:rPr>
                <w:rFonts w:asciiTheme="minorHAnsi" w:eastAsiaTheme="minorHAnsi" w:hAnsiTheme="minorHAnsi" w:cstheme="minorHAnsi"/>
                <w:i/>
                <w:sz w:val="18"/>
                <w:szCs w:val="18"/>
                <w:lang w:val="en-US"/>
              </w:rPr>
            </w:pPr>
            <w:r w:rsidRPr="00E6014B">
              <w:rPr>
                <w:rFonts w:asciiTheme="minorHAnsi" w:eastAsiaTheme="minorHAnsi" w:hAnsiTheme="minorHAnsi" w:cstheme="minorHAnsi"/>
                <w:i/>
                <w:sz w:val="18"/>
                <w:szCs w:val="18"/>
                <w:lang w:val="en-US"/>
              </w:rPr>
              <w:t>P.O. Box 8031</w:t>
            </w:r>
          </w:p>
          <w:p w:rsidR="00E6014B" w:rsidRPr="00E6014B" w:rsidRDefault="00E6014B" w:rsidP="00E6014B">
            <w:pPr>
              <w:pStyle w:val="BodyText"/>
              <w:spacing w:line="240" w:lineRule="auto"/>
              <w:ind w:left="720"/>
              <w:rPr>
                <w:rFonts w:asciiTheme="minorHAnsi" w:eastAsiaTheme="minorHAnsi" w:hAnsiTheme="minorHAnsi" w:cstheme="minorHAnsi"/>
                <w:i/>
                <w:sz w:val="18"/>
                <w:szCs w:val="18"/>
                <w:lang w:val="nb-NO"/>
              </w:rPr>
            </w:pPr>
            <w:r w:rsidRPr="00E6014B">
              <w:rPr>
                <w:rFonts w:asciiTheme="minorHAnsi" w:eastAsiaTheme="minorHAnsi" w:hAnsiTheme="minorHAnsi" w:cstheme="minorHAnsi"/>
                <w:i/>
                <w:sz w:val="18"/>
                <w:szCs w:val="18"/>
                <w:lang w:val="nb-NO"/>
              </w:rPr>
              <w:t>N-4068 Stavanger</w:t>
            </w:r>
          </w:p>
          <w:p w:rsidR="00E6014B" w:rsidRDefault="00E6014B" w:rsidP="00E6014B">
            <w:pPr>
              <w:pStyle w:val="ListParagraph"/>
              <w:rPr>
                <w:rFonts w:cstheme="minorHAnsi"/>
                <w:i/>
                <w:sz w:val="18"/>
                <w:szCs w:val="18"/>
              </w:rPr>
            </w:pPr>
            <w:r w:rsidRPr="00E6014B">
              <w:rPr>
                <w:rFonts w:cstheme="minorHAnsi"/>
                <w:i/>
                <w:sz w:val="18"/>
                <w:szCs w:val="18"/>
              </w:rPr>
              <w:t>Norway</w:t>
            </w:r>
          </w:p>
          <w:p w:rsidR="001A387E" w:rsidRPr="00E6014B" w:rsidRDefault="001A387E" w:rsidP="00E6014B">
            <w:pPr>
              <w:pStyle w:val="ListParagraph"/>
              <w:rPr>
                <w:rFonts w:cstheme="minorHAnsi"/>
                <w:i/>
                <w:sz w:val="18"/>
                <w:szCs w:val="18"/>
                <w:lang w:val="en-US"/>
              </w:rPr>
            </w:pPr>
          </w:p>
        </w:tc>
      </w:tr>
    </w:tbl>
    <w:p w:rsidR="002F4B00" w:rsidRDefault="002F4B00" w:rsidP="002F4B00">
      <w:pPr>
        <w:pStyle w:val="Default"/>
        <w:rPr>
          <w:vertAlign w:val="superscript"/>
          <w:lang w:val="en-US"/>
        </w:rPr>
      </w:pPr>
    </w:p>
    <w:p w:rsidR="002F4B00" w:rsidRPr="007E5C9D" w:rsidRDefault="004511E6" w:rsidP="002F4B00">
      <w:pPr>
        <w:pStyle w:val="Default"/>
        <w:rPr>
          <w:rFonts w:asciiTheme="minorHAnsi" w:hAnsiTheme="minorHAnsi"/>
          <w:vertAlign w:val="superscript"/>
          <w:lang w:val="en-US"/>
        </w:rPr>
      </w:pPr>
      <w:r>
        <w:rPr>
          <w:rFonts w:asciiTheme="minorHAnsi" w:hAnsiTheme="minorHAnsi"/>
          <w:vertAlign w:val="superscript"/>
          <w:lang w:val="en-US"/>
        </w:rPr>
        <w:t xml:space="preserve">- </w:t>
      </w:r>
      <w:r w:rsidR="002F4B00" w:rsidRPr="007E5C9D">
        <w:rPr>
          <w:rFonts w:asciiTheme="minorHAnsi" w:hAnsiTheme="minorHAnsi"/>
          <w:vertAlign w:val="superscript"/>
          <w:lang w:val="en-US"/>
        </w:rPr>
        <w:t xml:space="preserve">This page does not have to be included when submitting your application. </w:t>
      </w:r>
    </w:p>
    <w:p w:rsidR="0046322C" w:rsidRPr="0046322C" w:rsidRDefault="0046322C" w:rsidP="00615526">
      <w:pPr>
        <w:tabs>
          <w:tab w:val="left" w:pos="6699"/>
        </w:tabs>
        <w:rPr>
          <w:rFonts w:ascii="Arial" w:hAnsi="Arial" w:cs="Arial"/>
          <w:lang w:val="en-US"/>
        </w:rPr>
      </w:pPr>
    </w:p>
    <w:sectPr w:rsidR="0046322C" w:rsidRPr="0046322C" w:rsidSect="00C159C4">
      <w:headerReference w:type="default" r:id="rId11"/>
      <w:footerReference w:type="default" r:id="rId12"/>
      <w:pgSz w:w="11906" w:h="16838"/>
      <w:pgMar w:top="1418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51B" w:rsidRDefault="006F151B" w:rsidP="00F84BCF">
      <w:pPr>
        <w:spacing w:after="0" w:line="240" w:lineRule="auto"/>
      </w:pPr>
      <w:r>
        <w:separator/>
      </w:r>
    </w:p>
  </w:endnote>
  <w:endnote w:type="continuationSeparator" w:id="0">
    <w:p w:rsidR="006F151B" w:rsidRDefault="006F151B" w:rsidP="00F8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Century Schlbk LT SA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 Officina Sans Book">
    <w:altName w:val="Franklin Gothic Medium Cond"/>
    <w:charset w:val="00"/>
    <w:family w:val="auto"/>
    <w:pitch w:val="variable"/>
    <w:sig w:usb0="800000BF" w:usb1="4000204A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Minion Pro Med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B72" w:rsidRPr="009A52B1" w:rsidRDefault="000C7B72">
    <w:pPr>
      <w:pStyle w:val="Footer"/>
      <w:jc w:val="right"/>
    </w:pPr>
  </w:p>
  <w:p w:rsidR="000C7B72" w:rsidRPr="009A52B1" w:rsidRDefault="000C7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51B" w:rsidRDefault="006F151B" w:rsidP="00F84BCF">
      <w:pPr>
        <w:spacing w:after="0" w:line="240" w:lineRule="auto"/>
      </w:pPr>
      <w:r>
        <w:separator/>
      </w:r>
    </w:p>
  </w:footnote>
  <w:footnote w:type="continuationSeparator" w:id="0">
    <w:p w:rsidR="006F151B" w:rsidRDefault="006F151B" w:rsidP="00F84BCF">
      <w:pPr>
        <w:spacing w:after="0" w:line="240" w:lineRule="auto"/>
      </w:pPr>
      <w:r>
        <w:continuationSeparator/>
      </w:r>
    </w:p>
  </w:footnote>
  <w:footnote w:id="1">
    <w:p w:rsidR="00033658" w:rsidRPr="00033658" w:rsidRDefault="00033658" w:rsidP="00033658">
      <w:pPr>
        <w:pStyle w:val="FootnoteText"/>
        <w:rPr>
          <w:i/>
          <w:vertAlign w:val="superscript"/>
          <w:lang w:val="en-US"/>
        </w:rPr>
      </w:pPr>
      <w:r w:rsidRPr="00D7772D">
        <w:rPr>
          <w:rStyle w:val="FootnoteReference"/>
          <w:b/>
        </w:rPr>
        <w:footnoteRef/>
      </w:r>
      <w:r w:rsidRPr="00033658">
        <w:rPr>
          <w:lang w:val="en-GB"/>
        </w:rPr>
        <w:t xml:space="preserve"> </w:t>
      </w:r>
      <w:r w:rsidRPr="00033658">
        <w:rPr>
          <w:i/>
          <w:vertAlign w:val="superscript"/>
          <w:lang w:val="en-US"/>
        </w:rPr>
        <w:t xml:space="preserve">This form must be signed by the tax authorities in the claimant's country of residence. Alternatively, enclose a </w:t>
      </w:r>
      <w:r w:rsidRPr="00033658">
        <w:rPr>
          <w:bCs/>
          <w:i/>
          <w:vertAlign w:val="superscript"/>
          <w:lang w:val="en"/>
        </w:rPr>
        <w:t>confirmation from public authorities</w:t>
      </w:r>
      <w:r w:rsidRPr="00033658">
        <w:rPr>
          <w:i/>
          <w:vertAlign w:val="superscript"/>
          <w:lang w:val="en"/>
        </w:rPr>
        <w:t xml:space="preserve"> certifying that the applicant is registered and based within the EEA</w:t>
      </w:r>
      <w:r w:rsidRPr="00033658">
        <w:rPr>
          <w:i/>
          <w:vertAlign w:val="superscript"/>
          <w:lang w:val="en-US"/>
        </w:rPr>
        <w:t>. (Attestations from national registers for business enterprises or legal entities are normally accepted.)</w:t>
      </w:r>
    </w:p>
    <w:p w:rsidR="00033658" w:rsidRPr="00033658" w:rsidRDefault="00033658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156" w:rsidRPr="00FF56B8" w:rsidRDefault="00A84D76" w:rsidP="00974156">
    <w:pPr>
      <w:pStyle w:val="Header"/>
      <w:rPr>
        <w:i/>
        <w:sz w:val="16"/>
        <w:szCs w:val="16"/>
        <w:lang w:val="en-GB"/>
      </w:rPr>
    </w:pPr>
    <w:r w:rsidRPr="006D6398">
      <w:rPr>
        <w:noProof/>
        <w:lang w:val="en-GB" w:eastAsia="zh-CN"/>
      </w:rPr>
      <w:drawing>
        <wp:anchor distT="0" distB="0" distL="114300" distR="114300" simplePos="0" relativeHeight="251659264" behindDoc="0" locked="0" layoutInCell="1" allowOverlap="1" wp14:anchorId="52FB9459" wp14:editId="7029A437">
          <wp:simplePos x="0" y="0"/>
          <wp:positionH relativeFrom="column">
            <wp:posOffset>-27410</wp:posOffset>
          </wp:positionH>
          <wp:positionV relativeFrom="paragraph">
            <wp:posOffset>-195058</wp:posOffset>
          </wp:positionV>
          <wp:extent cx="719455" cy="777240"/>
          <wp:effectExtent l="0" t="0" r="4445" b="381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4156" w:rsidRPr="00FF56B8">
      <w:rPr>
        <w:i/>
        <w:sz w:val="16"/>
        <w:szCs w:val="16"/>
        <w:lang w:val="en-GB"/>
      </w:rPr>
      <w:tab/>
    </w:r>
    <w:r w:rsidR="00974156" w:rsidRPr="00FF56B8">
      <w:rPr>
        <w:i/>
        <w:sz w:val="16"/>
        <w:szCs w:val="16"/>
        <w:lang w:val="en-GB"/>
      </w:rPr>
      <w:tab/>
    </w:r>
    <w:r w:rsidR="009E0C68">
      <w:rPr>
        <w:i/>
        <w:sz w:val="16"/>
        <w:szCs w:val="16"/>
        <w:lang w:val="en-GB"/>
      </w:rPr>
      <w:t xml:space="preserve"> L</w:t>
    </w:r>
    <w:r w:rsidR="00752E36" w:rsidRPr="00FF56B8">
      <w:rPr>
        <w:i/>
        <w:sz w:val="16"/>
        <w:szCs w:val="16"/>
        <w:lang w:val="en-GB"/>
      </w:rPr>
      <w:t xml:space="preserve">ast revision </w:t>
    </w:r>
    <w:r w:rsidR="00E6014B" w:rsidRPr="00FF56B8">
      <w:rPr>
        <w:i/>
        <w:sz w:val="16"/>
        <w:szCs w:val="16"/>
        <w:lang w:val="en-GB"/>
      </w:rPr>
      <w:t xml:space="preserve">March </w:t>
    </w:r>
    <w:r w:rsidR="00752E36" w:rsidRPr="00FF56B8">
      <w:rPr>
        <w:i/>
        <w:sz w:val="16"/>
        <w:szCs w:val="16"/>
        <w:lang w:val="en-GB"/>
      </w:rPr>
      <w:t>2018</w:t>
    </w:r>
  </w:p>
  <w:p w:rsidR="002F4B00" w:rsidRPr="002F4B00" w:rsidRDefault="002F4B00" w:rsidP="002F4B00">
    <w:pPr>
      <w:pStyle w:val="Header"/>
      <w:jc w:val="right"/>
      <w:rPr>
        <w:i/>
        <w:sz w:val="16"/>
        <w:szCs w:val="16"/>
        <w:lang w:val="en-GB"/>
      </w:rPr>
    </w:pPr>
    <w:bookmarkStart w:id="0" w:name="LT_Logobox"/>
    <w:bookmarkStart w:id="1" w:name="LT_Logobox_insert"/>
    <w:bookmarkEnd w:id="0"/>
    <w:bookmarkEnd w:id="1"/>
    <w:r w:rsidRPr="002F4B00">
      <w:rPr>
        <w:i/>
        <w:sz w:val="16"/>
        <w:szCs w:val="16"/>
        <w:lang w:val="en-GB"/>
      </w:rPr>
      <w:t>- For legal entities covered by the Norwegian tax exemption method</w:t>
    </w:r>
  </w:p>
  <w:tbl>
    <w:tblPr>
      <w:tblW w:w="9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98"/>
      <w:gridCol w:w="5386"/>
    </w:tblGrid>
    <w:tr w:rsidR="00974156" w:rsidRPr="00335806" w:rsidTr="002F0DA3">
      <w:trPr>
        <w:cantSplit/>
        <w:trHeight w:val="438"/>
      </w:trPr>
      <w:tc>
        <w:tcPr>
          <w:tcW w:w="3898" w:type="dxa"/>
          <w:vMerge w:val="restart"/>
        </w:tcPr>
        <w:p w:rsidR="00974156" w:rsidRPr="00B6068A" w:rsidRDefault="00974156" w:rsidP="00B6068A">
          <w:pPr>
            <w:tabs>
              <w:tab w:val="center" w:pos="4536"/>
              <w:tab w:val="right" w:pos="9072"/>
            </w:tabs>
            <w:spacing w:before="240" w:after="0" w:line="240" w:lineRule="auto"/>
            <w:rPr>
              <w:rFonts w:ascii="Arial" w:eastAsia="Times New Roman" w:hAnsi="Arial" w:cs="Arial"/>
              <w:noProof/>
              <w:sz w:val="16"/>
              <w:szCs w:val="16"/>
              <w:lang w:val="en-GB"/>
            </w:rPr>
          </w:pPr>
        </w:p>
      </w:tc>
      <w:tc>
        <w:tcPr>
          <w:tcW w:w="5386" w:type="dxa"/>
        </w:tcPr>
        <w:p w:rsidR="00974156" w:rsidRPr="00A34E24" w:rsidRDefault="002F4B00" w:rsidP="00B6068A">
          <w:pPr>
            <w:pStyle w:val="Header"/>
            <w:spacing w:before="240"/>
            <w:jc w:val="right"/>
            <w:rPr>
              <w:i/>
              <w:sz w:val="16"/>
              <w:szCs w:val="16"/>
              <w:lang w:val="en-US"/>
            </w:rPr>
          </w:pPr>
          <w:r>
            <w:rPr>
              <w:i/>
              <w:sz w:val="16"/>
              <w:szCs w:val="16"/>
              <w:lang w:val="en-US"/>
            </w:rPr>
            <w:t xml:space="preserve"> </w:t>
          </w:r>
        </w:p>
      </w:tc>
    </w:tr>
    <w:tr w:rsidR="00B6068A" w:rsidRPr="00335806" w:rsidTr="002F0DA3">
      <w:trPr>
        <w:cantSplit/>
        <w:trHeight w:hRule="exact" w:val="66"/>
      </w:trPr>
      <w:tc>
        <w:tcPr>
          <w:tcW w:w="3898" w:type="dxa"/>
          <w:vMerge/>
        </w:tcPr>
        <w:p w:rsidR="00B6068A" w:rsidRPr="00974156" w:rsidRDefault="00B6068A" w:rsidP="00162D9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ITC Officina Sans Book" w:eastAsia="Times New Roman" w:hAnsi="ITC Officina Sans Book" w:cs="Times New Roman"/>
              <w:noProof/>
              <w:sz w:val="16"/>
              <w:szCs w:val="20"/>
              <w:lang w:val="en-US"/>
            </w:rPr>
          </w:pPr>
        </w:p>
      </w:tc>
      <w:tc>
        <w:tcPr>
          <w:tcW w:w="5386" w:type="dxa"/>
        </w:tcPr>
        <w:p w:rsidR="00B6068A" w:rsidRPr="00A34E24" w:rsidRDefault="00B6068A" w:rsidP="00974156">
          <w:pPr>
            <w:pStyle w:val="Header"/>
            <w:jc w:val="right"/>
            <w:rPr>
              <w:rFonts w:ascii="ITC Officina Sans Book" w:eastAsia="Times New Roman" w:hAnsi="ITC Officina Sans Book" w:cs="Times New Roman"/>
              <w:noProof/>
              <w:sz w:val="16"/>
              <w:szCs w:val="20"/>
              <w:lang w:val="en-US"/>
            </w:rPr>
          </w:pPr>
        </w:p>
      </w:tc>
    </w:tr>
  </w:tbl>
  <w:p w:rsidR="00974156" w:rsidRPr="002F4B00" w:rsidRDefault="00033658" w:rsidP="002F4B00">
    <w:pPr>
      <w:pStyle w:val="Header"/>
      <w:jc w:val="center"/>
      <w:rPr>
        <w:b/>
        <w:vertAlign w:val="superscript"/>
        <w:lang w:val="en-US"/>
      </w:rPr>
    </w:pPr>
    <w:r>
      <w:rPr>
        <w:b/>
        <w:vertAlign w:val="superscript"/>
        <w:lang w:val="en-US"/>
      </w:rPr>
      <w:t xml:space="preserve">- </w:t>
    </w:r>
    <w:r w:rsidR="002F4B00" w:rsidRPr="002F4B00">
      <w:rPr>
        <w:b/>
        <w:vertAlign w:val="superscript"/>
        <w:lang w:val="en-US"/>
      </w:rPr>
      <w:t>USE CAPITAL LETTERS WHEN FILLING IN THIS FORM</w:t>
    </w:r>
    <w:r>
      <w:rPr>
        <w:b/>
        <w:vertAlign w:val="superscript"/>
        <w:lang w:val="en-US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6168"/>
    <w:multiLevelType w:val="hybridMultilevel"/>
    <w:tmpl w:val="51A6E7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3508E"/>
    <w:multiLevelType w:val="hybridMultilevel"/>
    <w:tmpl w:val="DF9CE6C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26559"/>
    <w:multiLevelType w:val="hybridMultilevel"/>
    <w:tmpl w:val="3A0E8510"/>
    <w:lvl w:ilvl="0" w:tplc="4B1C03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E11A1"/>
    <w:multiLevelType w:val="hybridMultilevel"/>
    <w:tmpl w:val="731A30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05678"/>
    <w:multiLevelType w:val="hybridMultilevel"/>
    <w:tmpl w:val="6A84AC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A36C0"/>
    <w:multiLevelType w:val="hybridMultilevel"/>
    <w:tmpl w:val="2428724E"/>
    <w:lvl w:ilvl="0" w:tplc="EF7061F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C2618"/>
    <w:multiLevelType w:val="hybridMultilevel"/>
    <w:tmpl w:val="1E388C42"/>
    <w:lvl w:ilvl="0" w:tplc="62D4DEE0">
      <w:start w:val="1"/>
      <w:numFmt w:val="decimal"/>
      <w:lvlText w:val="%1."/>
      <w:lvlJc w:val="left"/>
      <w:pPr>
        <w:ind w:left="720" w:hanging="360"/>
      </w:pPr>
      <w:rPr>
        <w:rFonts w:hint="default"/>
        <w:lang w:val="nb-N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37AA9"/>
    <w:multiLevelType w:val="hybridMultilevel"/>
    <w:tmpl w:val="6B841040"/>
    <w:lvl w:ilvl="0" w:tplc="618226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2122D"/>
    <w:multiLevelType w:val="hybridMultilevel"/>
    <w:tmpl w:val="07F223E0"/>
    <w:lvl w:ilvl="0" w:tplc="4B1C0370">
      <w:start w:val="1"/>
      <w:numFmt w:val="bullet"/>
      <w:lvlText w:val=""/>
      <w:lvlJc w:val="left"/>
      <w:pPr>
        <w:ind w:left="177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9" w15:restartNumberingAfterBreak="0">
    <w:nsid w:val="50AE600E"/>
    <w:multiLevelType w:val="hybridMultilevel"/>
    <w:tmpl w:val="C38C54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C74BE"/>
    <w:multiLevelType w:val="hybridMultilevel"/>
    <w:tmpl w:val="F7D443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D21BF"/>
    <w:multiLevelType w:val="hybridMultilevel"/>
    <w:tmpl w:val="D6F04FEC"/>
    <w:lvl w:ilvl="0" w:tplc="EF7061F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93992"/>
    <w:multiLevelType w:val="hybridMultilevel"/>
    <w:tmpl w:val="CB4EF8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6091A"/>
    <w:multiLevelType w:val="hybridMultilevel"/>
    <w:tmpl w:val="D186C242"/>
    <w:lvl w:ilvl="0" w:tplc="4B1C03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B032C"/>
    <w:multiLevelType w:val="hybridMultilevel"/>
    <w:tmpl w:val="874CDE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A52DE3"/>
    <w:multiLevelType w:val="hybridMultilevel"/>
    <w:tmpl w:val="30EC4E8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2"/>
  </w:num>
  <w:num w:numId="5">
    <w:abstractNumId w:val="6"/>
  </w:num>
  <w:num w:numId="6">
    <w:abstractNumId w:val="3"/>
  </w:num>
  <w:num w:numId="7">
    <w:abstractNumId w:val="13"/>
  </w:num>
  <w:num w:numId="8">
    <w:abstractNumId w:val="11"/>
  </w:num>
  <w:num w:numId="9">
    <w:abstractNumId w:val="7"/>
  </w:num>
  <w:num w:numId="10">
    <w:abstractNumId w:val="5"/>
  </w:num>
  <w:num w:numId="11">
    <w:abstractNumId w:val="1"/>
  </w:num>
  <w:num w:numId="12">
    <w:abstractNumId w:val="4"/>
  </w:num>
  <w:num w:numId="13">
    <w:abstractNumId w:val="14"/>
  </w:num>
  <w:num w:numId="14">
    <w:abstractNumId w:val="9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2C"/>
    <w:rsid w:val="0003047D"/>
    <w:rsid w:val="0003124D"/>
    <w:rsid w:val="00033658"/>
    <w:rsid w:val="00050CD7"/>
    <w:rsid w:val="000B7351"/>
    <w:rsid w:val="000C7B72"/>
    <w:rsid w:val="000E3E5F"/>
    <w:rsid w:val="000F3C9A"/>
    <w:rsid w:val="001630B1"/>
    <w:rsid w:val="00172730"/>
    <w:rsid w:val="001965D7"/>
    <w:rsid w:val="001A387E"/>
    <w:rsid w:val="001B1F8B"/>
    <w:rsid w:val="001D10E1"/>
    <w:rsid w:val="001F1E3E"/>
    <w:rsid w:val="001F6F83"/>
    <w:rsid w:val="002330DD"/>
    <w:rsid w:val="00237C3D"/>
    <w:rsid w:val="0027341E"/>
    <w:rsid w:val="00276EA0"/>
    <w:rsid w:val="002C3388"/>
    <w:rsid w:val="002C5719"/>
    <w:rsid w:val="002E7DF7"/>
    <w:rsid w:val="002F0DA3"/>
    <w:rsid w:val="002F4B00"/>
    <w:rsid w:val="00335806"/>
    <w:rsid w:val="00351411"/>
    <w:rsid w:val="003D3C81"/>
    <w:rsid w:val="00425C2C"/>
    <w:rsid w:val="004511E6"/>
    <w:rsid w:val="0046322C"/>
    <w:rsid w:val="0047000C"/>
    <w:rsid w:val="004A3A05"/>
    <w:rsid w:val="004A3CE7"/>
    <w:rsid w:val="004E16C8"/>
    <w:rsid w:val="004E6F72"/>
    <w:rsid w:val="00507BA5"/>
    <w:rsid w:val="005677FF"/>
    <w:rsid w:val="005C7786"/>
    <w:rsid w:val="00603567"/>
    <w:rsid w:val="00615526"/>
    <w:rsid w:val="00626483"/>
    <w:rsid w:val="00636DA6"/>
    <w:rsid w:val="006430CF"/>
    <w:rsid w:val="00682240"/>
    <w:rsid w:val="00690CC5"/>
    <w:rsid w:val="006C39BF"/>
    <w:rsid w:val="006E3A36"/>
    <w:rsid w:val="006F151B"/>
    <w:rsid w:val="007025B2"/>
    <w:rsid w:val="00740B6D"/>
    <w:rsid w:val="007511CD"/>
    <w:rsid w:val="00752E36"/>
    <w:rsid w:val="00753872"/>
    <w:rsid w:val="007C1C93"/>
    <w:rsid w:val="007E5C9D"/>
    <w:rsid w:val="007F2A3B"/>
    <w:rsid w:val="00823575"/>
    <w:rsid w:val="00836D91"/>
    <w:rsid w:val="00873C8B"/>
    <w:rsid w:val="0088304C"/>
    <w:rsid w:val="008D4FE8"/>
    <w:rsid w:val="00901A39"/>
    <w:rsid w:val="009632CB"/>
    <w:rsid w:val="00974156"/>
    <w:rsid w:val="00996732"/>
    <w:rsid w:val="009A262E"/>
    <w:rsid w:val="009A52B1"/>
    <w:rsid w:val="009A7ACB"/>
    <w:rsid w:val="009C0D0E"/>
    <w:rsid w:val="009E0C68"/>
    <w:rsid w:val="00A05D04"/>
    <w:rsid w:val="00A218AC"/>
    <w:rsid w:val="00A26BCF"/>
    <w:rsid w:val="00A34E24"/>
    <w:rsid w:val="00A446EE"/>
    <w:rsid w:val="00A511B9"/>
    <w:rsid w:val="00A666EA"/>
    <w:rsid w:val="00A71F04"/>
    <w:rsid w:val="00A84D76"/>
    <w:rsid w:val="00B0384F"/>
    <w:rsid w:val="00B34143"/>
    <w:rsid w:val="00B52729"/>
    <w:rsid w:val="00B55221"/>
    <w:rsid w:val="00B563C1"/>
    <w:rsid w:val="00B6068A"/>
    <w:rsid w:val="00B642DC"/>
    <w:rsid w:val="00B85D72"/>
    <w:rsid w:val="00B94E7E"/>
    <w:rsid w:val="00BD1BAC"/>
    <w:rsid w:val="00BF3483"/>
    <w:rsid w:val="00C159C4"/>
    <w:rsid w:val="00C45392"/>
    <w:rsid w:val="00C77CBA"/>
    <w:rsid w:val="00C87BDF"/>
    <w:rsid w:val="00CB07B9"/>
    <w:rsid w:val="00CC28D3"/>
    <w:rsid w:val="00D15E22"/>
    <w:rsid w:val="00D37F7F"/>
    <w:rsid w:val="00D430F6"/>
    <w:rsid w:val="00D46BA9"/>
    <w:rsid w:val="00D513B7"/>
    <w:rsid w:val="00D7449B"/>
    <w:rsid w:val="00D7772D"/>
    <w:rsid w:val="00DA101E"/>
    <w:rsid w:val="00DB6187"/>
    <w:rsid w:val="00DC5B23"/>
    <w:rsid w:val="00E01ED1"/>
    <w:rsid w:val="00E54C4B"/>
    <w:rsid w:val="00E6014B"/>
    <w:rsid w:val="00E6531E"/>
    <w:rsid w:val="00E94EF8"/>
    <w:rsid w:val="00EB7B31"/>
    <w:rsid w:val="00ED74A0"/>
    <w:rsid w:val="00F46109"/>
    <w:rsid w:val="00F8388E"/>
    <w:rsid w:val="00F84BCF"/>
    <w:rsid w:val="00FC5FA9"/>
    <w:rsid w:val="00FD29D2"/>
    <w:rsid w:val="00FD6F5E"/>
    <w:rsid w:val="00FF1C90"/>
    <w:rsid w:val="00FF4426"/>
    <w:rsid w:val="00F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2453C6-6386-4A6D-A026-CABF5C20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E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84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84BCF"/>
  </w:style>
  <w:style w:type="paragraph" w:styleId="Footer">
    <w:name w:val="footer"/>
    <w:basedOn w:val="Normal"/>
    <w:link w:val="FooterChar"/>
    <w:uiPriority w:val="99"/>
    <w:unhideWhenUsed/>
    <w:rsid w:val="00F84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BCF"/>
  </w:style>
  <w:style w:type="table" w:styleId="TableGrid">
    <w:name w:val="Table Grid"/>
    <w:basedOn w:val="TableNormal"/>
    <w:uiPriority w:val="59"/>
    <w:rsid w:val="00F84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4BCF"/>
    <w:pPr>
      <w:ind w:left="720"/>
      <w:contextualSpacing/>
    </w:pPr>
  </w:style>
  <w:style w:type="paragraph" w:styleId="BodyText">
    <w:name w:val="Body Text"/>
    <w:basedOn w:val="Normal"/>
    <w:link w:val="BodyTextChar"/>
    <w:rsid w:val="00F84BCF"/>
    <w:pPr>
      <w:spacing w:after="0" w:line="280" w:lineRule="atLeast"/>
    </w:pPr>
    <w:rPr>
      <w:rFonts w:ascii="New Century Schlbk LT SA" w:eastAsia="Times New Roman" w:hAnsi="New Century Schlbk LT SA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F84BCF"/>
    <w:rPr>
      <w:rFonts w:ascii="New Century Schlbk LT SA" w:eastAsia="Times New Roman" w:hAnsi="New Century Schlbk LT SA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84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4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E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E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EF8"/>
    <w:rPr>
      <w:b/>
      <w:bCs/>
      <w:sz w:val="20"/>
      <w:szCs w:val="20"/>
    </w:rPr>
  </w:style>
  <w:style w:type="paragraph" w:customStyle="1" w:styleId="Default">
    <w:name w:val="Default"/>
    <w:rsid w:val="00A34E24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  <w:lang w:val="en-GB"/>
    </w:rPr>
  </w:style>
  <w:style w:type="paragraph" w:customStyle="1" w:styleId="Pa2">
    <w:name w:val="Pa2"/>
    <w:basedOn w:val="Default"/>
    <w:next w:val="Default"/>
    <w:uiPriority w:val="99"/>
    <w:rsid w:val="00A34E24"/>
    <w:pPr>
      <w:spacing w:line="13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A34E24"/>
    <w:rPr>
      <w:rFonts w:cs="Helvetica"/>
      <w:color w:val="000000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36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36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365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A10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skatteetaten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1ZTIxNjY1Mi03Y2IxLTQyZDMtYTIyZi1mYjVjN2YzNDhkYjUiIG9yaWdpbj0idXNlclNlbGVjdGVkIj48ZWxlbWVudCB1aWQ9ImlkX2NsYXNzaWZpY2F0aW9uX25vbmJ1c2luZXNzIiB2YWx1ZT0iIiB4bWxucz0iaHR0cDovL3d3dy5ib2xkb25qYW1lcy5jb20vMjAwOC8wMS9zaWUvaW50ZXJuYWwvbGFiZWwiIC8+PC9zaXNsPjxVc2VyTmFtZT5PQUFEXHRoNzc3PC9Vc2VyTmFtZT48RGF0ZVRpbWU+MTUvMDUvMjAxOCAwODoyMjo0MjwvRGF0ZVRpbWU+PExhYmVsU3RyaW5nPlB1YmxpYzwvTGFiZWxTdHJpbmc+PC9pdGVtPjwvbGFiZWxIaXN0b3J5Pg==</Value>
</WrappedLabelHistory>
</file>

<file path=customXml/item2.xml><?xml version="1.0" encoding="utf-8"?>
<sisl xmlns:xsi="http://www.w3.org/2001/XMLSchema-instance" xmlns:xsd="http://www.w3.org/2001/XMLSchema" xmlns="http://www.boldonjames.com/2008/01/sie/internal/label" sislVersion="0" policy="5e216652-7cb1-42d3-a22f-fb5c7f348db5" origin="userSelected">
  <element uid="id_classification_nonbusiness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527B6-975B-47A3-A6C5-8E27706D780C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682C816D-601A-45F3-A856-9E4BAB7D7858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56CC76DC-689B-442F-BD46-2D5478A1B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Skatteetaten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Rasmussen</dc:creator>
  <cp:lastModifiedBy>James Kirsch EXT</cp:lastModifiedBy>
  <cp:revision>1</cp:revision>
  <cp:lastPrinted>2018-03-19T12:27:00Z</cp:lastPrinted>
  <dcterms:created xsi:type="dcterms:W3CDTF">2018-11-20T09:37:00Z</dcterms:created>
  <dcterms:modified xsi:type="dcterms:W3CDTF">2018-11-20T09:37:00Z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5c94c044-fab5-415a-8656-96bd9a235892</vt:lpwstr>
  </property>
  <property fmtid="{D5CDD505-2E9C-101B-9397-08002B2CF9AE}" pid="3" name="bjSaver">
    <vt:lpwstr>7NrsHoxLCKpebwa/s82qgG2Eed59HKAj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policy="5e216652-7cb1-42d3-a22f-fb5c7f348db5" origin="userSelected" xmlns="http://www.boldonj</vt:lpwstr>
  </property>
  <property fmtid="{D5CDD505-2E9C-101B-9397-08002B2CF9AE}" pid="5" name="bjDocumentLabelXML-0">
    <vt:lpwstr>ames.com/2008/01/sie/internal/label"&gt;&lt;element uid="id_classification_nonbusiness" value="" /&gt;&lt;/sisl&gt;</vt:lpwstr>
  </property>
  <property fmtid="{D5CDD505-2E9C-101B-9397-08002B2CF9AE}" pid="6" name="bjDocumentSecurityLabel">
    <vt:lpwstr>Public</vt:lpwstr>
  </property>
  <property fmtid="{D5CDD505-2E9C-101B-9397-08002B2CF9AE}" pid="7" name="DBG_Classification_ID">
    <vt:lpwstr>1</vt:lpwstr>
  </property>
  <property fmtid="{D5CDD505-2E9C-101B-9397-08002B2CF9AE}" pid="8" name="DBG_Classification_Name">
    <vt:lpwstr>Public</vt:lpwstr>
  </property>
  <property fmtid="{D5CDD505-2E9C-101B-9397-08002B2CF9AE}" pid="9" name="bjLabelHistoryID">
    <vt:lpwstr>{E53527B6-975B-47A3-A6C5-8E27706D780C}</vt:lpwstr>
  </property>
</Properties>
</file>